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7F" w:rsidRPr="0073507F" w:rsidRDefault="0073507F" w:rsidP="0073507F">
      <w:pPr>
        <w:shd w:val="clear" w:color="auto" w:fill="FFFFFF"/>
        <w:spacing w:after="0" w:line="432" w:lineRule="atLeast"/>
        <w:ind w:firstLine="540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73507F">
        <w:rPr>
          <w:rFonts w:ascii="Arial" w:eastAsia="Times New Roman" w:hAnsi="Arial" w:cs="Arial"/>
          <w:color w:val="000000"/>
          <w:sz w:val="36"/>
          <w:lang w:eastAsia="ru-RU"/>
        </w:rPr>
        <w:t>"Глава IV.1. Организация питания детей</w:t>
      </w:r>
    </w:p>
    <w:p w:rsidR="0073507F" w:rsidRPr="0073507F" w:rsidRDefault="0073507F" w:rsidP="0073507F">
      <w:pPr>
        <w:shd w:val="clear" w:color="auto" w:fill="FFFFFF"/>
        <w:spacing w:after="0" w:line="432" w:lineRule="atLeast"/>
        <w:ind w:firstLine="540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73507F">
        <w:rPr>
          <w:rFonts w:ascii="Arial" w:eastAsia="Times New Roman" w:hAnsi="Arial" w:cs="Arial"/>
          <w:color w:val="000000"/>
          <w:sz w:val="36"/>
          <w:lang w:eastAsia="ru-RU"/>
        </w:rPr>
        <w:t> </w:t>
      </w:r>
    </w:p>
    <w:p w:rsidR="0073507F" w:rsidRPr="0073507F" w:rsidRDefault="0073507F" w:rsidP="0073507F">
      <w:pPr>
        <w:shd w:val="clear" w:color="auto" w:fill="FFFFFF"/>
        <w:spacing w:after="0" w:line="432" w:lineRule="atLeast"/>
        <w:ind w:firstLine="540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dst100183"/>
      <w:bookmarkEnd w:id="0"/>
      <w:r w:rsidRPr="0073507F">
        <w:rPr>
          <w:rFonts w:ascii="Arial" w:eastAsia="Times New Roman" w:hAnsi="Arial" w:cs="Arial"/>
          <w:color w:val="000000"/>
          <w:sz w:val="36"/>
          <w:lang w:eastAsia="ru-RU"/>
        </w:rPr>
        <w:t>Статья 25.1. Требования к обеспечению качества и безопасности пищевых продуктов для питания детей</w:t>
      </w:r>
    </w:p>
    <w:p w:rsidR="0073507F" w:rsidRPr="0073507F" w:rsidRDefault="0073507F" w:rsidP="0073507F">
      <w:pPr>
        <w:shd w:val="clear" w:color="auto" w:fill="FFFFFF"/>
        <w:spacing w:after="0" w:line="432" w:lineRule="atLeast"/>
        <w:ind w:firstLine="540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73507F">
        <w:rPr>
          <w:rFonts w:ascii="Arial" w:eastAsia="Times New Roman" w:hAnsi="Arial" w:cs="Arial"/>
          <w:color w:val="000000"/>
          <w:sz w:val="36"/>
          <w:lang w:eastAsia="ru-RU"/>
        </w:rPr>
        <w:t> </w:t>
      </w:r>
    </w:p>
    <w:p w:rsidR="0073507F" w:rsidRPr="0073507F" w:rsidRDefault="0073507F" w:rsidP="0073507F">
      <w:pPr>
        <w:shd w:val="clear" w:color="auto" w:fill="FFFFFF"/>
        <w:spacing w:after="0" w:line="432" w:lineRule="atLeast"/>
        <w:ind w:firstLine="540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1" w:name="dst100184"/>
      <w:bookmarkEnd w:id="1"/>
      <w:r w:rsidRPr="0073507F">
        <w:rPr>
          <w:rFonts w:ascii="Arial" w:eastAsia="Times New Roman" w:hAnsi="Arial" w:cs="Arial"/>
          <w:color w:val="000000"/>
          <w:sz w:val="36"/>
          <w:lang w:eastAsia="ru-RU"/>
        </w:rPr>
        <w:t>1. Пищевая ценность пищевых продуктов для питания детей должна соответствовать функциональному состоянию организма ребенка с учетом его возраста. Пищевые продукты для питания детей должны удовлетворять физиологические потребности детского организма, быть качественными и безопасными для здоровья детей.</w:t>
      </w:r>
    </w:p>
    <w:p w:rsidR="0073507F" w:rsidRPr="0073507F" w:rsidRDefault="0073507F" w:rsidP="0073507F">
      <w:pPr>
        <w:shd w:val="clear" w:color="auto" w:fill="FFFFFF"/>
        <w:spacing w:after="0" w:line="432" w:lineRule="atLeast"/>
        <w:ind w:firstLine="540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2" w:name="dst100185"/>
      <w:bookmarkEnd w:id="2"/>
      <w:r w:rsidRPr="0073507F">
        <w:rPr>
          <w:rFonts w:ascii="Arial" w:eastAsia="Times New Roman" w:hAnsi="Arial" w:cs="Arial"/>
          <w:color w:val="000000"/>
          <w:sz w:val="36"/>
          <w:lang w:eastAsia="ru-RU"/>
        </w:rPr>
        <w:t>2. Производство (изготовление) пищевых продуктов для питания детей должно соответствовать требованиям, предъявляемым к производству специализированной пищевой продукции для питания детей.</w:t>
      </w:r>
    </w:p>
    <w:p w:rsidR="0073507F" w:rsidRPr="0073507F" w:rsidRDefault="0073507F" w:rsidP="0073507F">
      <w:pPr>
        <w:shd w:val="clear" w:color="auto" w:fill="FFFFFF"/>
        <w:spacing w:after="0" w:line="432" w:lineRule="atLeast"/>
        <w:ind w:firstLine="540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73507F">
        <w:rPr>
          <w:rFonts w:ascii="Arial" w:eastAsia="Times New Roman" w:hAnsi="Arial" w:cs="Arial"/>
          <w:color w:val="000000"/>
          <w:sz w:val="36"/>
          <w:lang w:eastAsia="ru-RU"/>
        </w:rPr>
        <w:t> </w:t>
      </w:r>
    </w:p>
    <w:p w:rsidR="0073507F" w:rsidRPr="0073507F" w:rsidRDefault="0073507F" w:rsidP="0073507F">
      <w:pPr>
        <w:shd w:val="clear" w:color="auto" w:fill="FFFFFF"/>
        <w:spacing w:after="0" w:line="432" w:lineRule="atLeast"/>
        <w:ind w:firstLine="540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3" w:name="dst100186"/>
      <w:bookmarkEnd w:id="3"/>
      <w:r w:rsidRPr="0073507F">
        <w:rPr>
          <w:rFonts w:ascii="Arial" w:eastAsia="Times New Roman" w:hAnsi="Arial" w:cs="Arial"/>
          <w:color w:val="000000"/>
          <w:sz w:val="36"/>
          <w:lang w:eastAsia="ru-RU"/>
        </w:rPr>
        <w:t>Статья 25.2. Организация питания детей в образовательных организациях и организациях отдыха детей и их оздоровления</w:t>
      </w:r>
    </w:p>
    <w:p w:rsidR="0073507F" w:rsidRPr="0073507F" w:rsidRDefault="0073507F" w:rsidP="0073507F">
      <w:pPr>
        <w:shd w:val="clear" w:color="auto" w:fill="FFFFFF"/>
        <w:spacing w:after="0" w:line="432" w:lineRule="atLeast"/>
        <w:ind w:firstLine="540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73507F">
        <w:rPr>
          <w:rFonts w:ascii="Arial" w:eastAsia="Times New Roman" w:hAnsi="Arial" w:cs="Arial"/>
          <w:color w:val="000000"/>
          <w:sz w:val="36"/>
          <w:lang w:eastAsia="ru-RU"/>
        </w:rPr>
        <w:t> </w:t>
      </w:r>
    </w:p>
    <w:p w:rsidR="0073507F" w:rsidRPr="0073507F" w:rsidRDefault="0073507F" w:rsidP="0073507F">
      <w:pPr>
        <w:shd w:val="clear" w:color="auto" w:fill="FFFFFF"/>
        <w:spacing w:after="0" w:line="432" w:lineRule="atLeast"/>
        <w:ind w:firstLine="540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4" w:name="dst100187"/>
      <w:bookmarkEnd w:id="4"/>
      <w:r w:rsidRPr="0073507F">
        <w:rPr>
          <w:rFonts w:ascii="Arial" w:eastAsia="Times New Roman" w:hAnsi="Arial" w:cs="Arial"/>
          <w:color w:val="000000"/>
          <w:sz w:val="36"/>
          <w:lang w:eastAsia="ru-RU"/>
        </w:rPr>
        <w:t xml:space="preserve">1. </w:t>
      </w:r>
      <w:proofErr w:type="gramStart"/>
      <w:r w:rsidRPr="0073507F">
        <w:rPr>
          <w:rFonts w:ascii="Arial" w:eastAsia="Times New Roman" w:hAnsi="Arial" w:cs="Arial"/>
          <w:color w:val="000000"/>
          <w:sz w:val="36"/>
          <w:lang w:eastAsia="ru-RU"/>
        </w:rPr>
        <w:t xml:space="preserve">Питание детей, обучающихся по основным общеобразовательным программам, образовательным программам среднего профессионального образования в образовательных организациях, детей, пребывающих в организациях отдыха детей и их оздоровления (далее - дети в организованных детских коллективах), а также в иных установленных законодательством Российской Федерации случаях организуется непосредственно указанными организациями и предусматривает в обязательном порядке наличие горячего питания с учетом норм </w:t>
      </w:r>
      <w:r w:rsidRPr="0073507F">
        <w:rPr>
          <w:rFonts w:ascii="Arial" w:eastAsia="Times New Roman" w:hAnsi="Arial" w:cs="Arial"/>
          <w:color w:val="000000"/>
          <w:sz w:val="36"/>
          <w:lang w:eastAsia="ru-RU"/>
        </w:rPr>
        <w:lastRenderedPageBreak/>
        <w:t>обеспечения питанием детей в организованных детских</w:t>
      </w:r>
      <w:proofErr w:type="gramEnd"/>
      <w:r w:rsidRPr="0073507F">
        <w:rPr>
          <w:rFonts w:ascii="Arial" w:eastAsia="Times New Roman" w:hAnsi="Arial" w:cs="Arial"/>
          <w:color w:val="000000"/>
          <w:sz w:val="36"/>
          <w:lang w:eastAsia="ru-RU"/>
        </w:rPr>
        <w:t xml:space="preserve"> </w:t>
      </w:r>
      <w:proofErr w:type="gramStart"/>
      <w:r w:rsidRPr="0073507F">
        <w:rPr>
          <w:rFonts w:ascii="Arial" w:eastAsia="Times New Roman" w:hAnsi="Arial" w:cs="Arial"/>
          <w:color w:val="000000"/>
          <w:sz w:val="36"/>
          <w:lang w:eastAsia="ru-RU"/>
        </w:rPr>
        <w:t>коллективах</w:t>
      </w:r>
      <w:proofErr w:type="gramEnd"/>
      <w:r w:rsidRPr="0073507F">
        <w:rPr>
          <w:rFonts w:ascii="Arial" w:eastAsia="Times New Roman" w:hAnsi="Arial" w:cs="Arial"/>
          <w:color w:val="000000"/>
          <w:sz w:val="36"/>
          <w:lang w:eastAsia="ru-RU"/>
        </w:rPr>
        <w:t>, установленных в соответствии с законодательством Российской Федерации.</w:t>
      </w:r>
    </w:p>
    <w:p w:rsidR="0073507F" w:rsidRPr="0073507F" w:rsidRDefault="0073507F" w:rsidP="0073507F">
      <w:pPr>
        <w:shd w:val="clear" w:color="auto" w:fill="FFFFFF"/>
        <w:spacing w:after="0" w:line="432" w:lineRule="atLeast"/>
        <w:ind w:firstLine="540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5" w:name="dst100188"/>
      <w:bookmarkEnd w:id="5"/>
      <w:r w:rsidRPr="0073507F">
        <w:rPr>
          <w:rFonts w:ascii="Arial" w:eastAsia="Times New Roman" w:hAnsi="Arial" w:cs="Arial"/>
          <w:color w:val="000000"/>
          <w:sz w:val="36"/>
          <w:lang w:eastAsia="ru-RU"/>
        </w:rPr>
        <w:t>2. При организации питания детей в соответствии с пунктом 1 настоящей статьи образовательные организации и организации отдыха детей и их оздоровления обязаны:</w:t>
      </w:r>
    </w:p>
    <w:p w:rsidR="0073507F" w:rsidRPr="0073507F" w:rsidRDefault="0073507F" w:rsidP="0073507F">
      <w:pPr>
        <w:shd w:val="clear" w:color="auto" w:fill="FFFFFF"/>
        <w:spacing w:after="0" w:line="432" w:lineRule="atLeast"/>
        <w:ind w:firstLine="540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6" w:name="dst100189"/>
      <w:bookmarkEnd w:id="6"/>
      <w:proofErr w:type="gramStart"/>
      <w:r w:rsidRPr="0073507F">
        <w:rPr>
          <w:rFonts w:ascii="Arial" w:eastAsia="Times New Roman" w:hAnsi="Arial" w:cs="Arial"/>
          <w:color w:val="000000"/>
          <w:sz w:val="36"/>
          <w:lang w:eastAsia="ru-RU"/>
        </w:rPr>
        <w:t>учитывать представляемые по инициативе родителей (законных представителей) сведения о состоянии здоровья ребенка, в том числе об установлении, изменении, уточнении и (или) о снятии диагноза заболевания либо об изменении иных сведений о состоянии его здоровья;</w:t>
      </w:r>
      <w:proofErr w:type="gramEnd"/>
    </w:p>
    <w:p w:rsidR="0073507F" w:rsidRPr="0073507F" w:rsidRDefault="0073507F" w:rsidP="0073507F">
      <w:pPr>
        <w:shd w:val="clear" w:color="auto" w:fill="FFFFFF"/>
        <w:spacing w:after="0" w:line="432" w:lineRule="atLeast"/>
        <w:ind w:firstLine="540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7" w:name="dst100190"/>
      <w:bookmarkEnd w:id="7"/>
      <w:r w:rsidRPr="0073507F">
        <w:rPr>
          <w:rFonts w:ascii="Arial" w:eastAsia="Times New Roman" w:hAnsi="Arial" w:cs="Arial"/>
          <w:color w:val="000000"/>
          <w:sz w:val="36"/>
          <w:lang w:eastAsia="ru-RU"/>
        </w:rPr>
        <w:t>размещать на своих официальных сайтах в информационно-телекоммуникационной сети "Интернет" информацию об условиях организации питания детей, в том числе ежедневное меню;</w:t>
      </w:r>
    </w:p>
    <w:p w:rsidR="0073507F" w:rsidRPr="0073507F" w:rsidRDefault="0073507F" w:rsidP="0073507F">
      <w:pPr>
        <w:shd w:val="clear" w:color="auto" w:fill="FFFFFF"/>
        <w:spacing w:after="0" w:line="432" w:lineRule="atLeast"/>
        <w:ind w:firstLine="540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8" w:name="dst100191"/>
      <w:bookmarkEnd w:id="8"/>
      <w:r w:rsidRPr="0073507F">
        <w:rPr>
          <w:rFonts w:ascii="Arial" w:eastAsia="Times New Roman" w:hAnsi="Arial" w:cs="Arial"/>
          <w:color w:val="000000"/>
          <w:sz w:val="36"/>
          <w:lang w:eastAsia="ru-RU"/>
        </w:rPr>
        <w:t>соблюдать нормы обеспечения питанием детей в организованных детских коллективах, а также санитарно-эпидемиологические требования к организации питания детей в организованных детских коллективах, к поставляемым пищевым продуктам для питания детей, их хранению.</w:t>
      </w:r>
    </w:p>
    <w:p w:rsidR="0073507F" w:rsidRPr="0073507F" w:rsidRDefault="0073507F" w:rsidP="0073507F">
      <w:pPr>
        <w:shd w:val="clear" w:color="auto" w:fill="FFFFFF"/>
        <w:spacing w:after="0" w:line="432" w:lineRule="atLeast"/>
        <w:ind w:firstLine="540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9" w:name="dst100192"/>
      <w:bookmarkEnd w:id="9"/>
      <w:r w:rsidRPr="0073507F">
        <w:rPr>
          <w:rFonts w:ascii="Arial" w:eastAsia="Times New Roman" w:hAnsi="Arial" w:cs="Arial"/>
          <w:color w:val="000000"/>
          <w:sz w:val="36"/>
          <w:lang w:eastAsia="ru-RU"/>
        </w:rPr>
        <w:t>3. В целях организации питания детей федеральными органами исполнительной власти, органами государственной власти субъектов Российской Федерации и органами местного самоуправления в пределах своих полномочий осуществляются:</w:t>
      </w:r>
    </w:p>
    <w:p w:rsidR="0073507F" w:rsidRPr="0073507F" w:rsidRDefault="0073507F" w:rsidP="0073507F">
      <w:pPr>
        <w:shd w:val="clear" w:color="auto" w:fill="FFFFFF"/>
        <w:spacing w:after="0" w:line="432" w:lineRule="atLeast"/>
        <w:ind w:firstLine="540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10" w:name="dst100193"/>
      <w:bookmarkEnd w:id="10"/>
      <w:r w:rsidRPr="0073507F">
        <w:rPr>
          <w:rFonts w:ascii="Arial" w:eastAsia="Times New Roman" w:hAnsi="Arial" w:cs="Arial"/>
          <w:color w:val="000000"/>
          <w:sz w:val="36"/>
          <w:lang w:eastAsia="ru-RU"/>
        </w:rPr>
        <w:t>разработка норм обеспечения питанием детей в зависимости от возрастной категории детей, их физиологических потребностей и состояния здоровья;</w:t>
      </w:r>
    </w:p>
    <w:p w:rsidR="0073507F" w:rsidRPr="0073507F" w:rsidRDefault="0073507F" w:rsidP="0073507F">
      <w:pPr>
        <w:shd w:val="clear" w:color="auto" w:fill="FFFFFF"/>
        <w:spacing w:after="0" w:line="432" w:lineRule="atLeast"/>
        <w:ind w:firstLine="540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11" w:name="dst100194"/>
      <w:bookmarkEnd w:id="11"/>
      <w:r w:rsidRPr="0073507F">
        <w:rPr>
          <w:rFonts w:ascii="Arial" w:eastAsia="Times New Roman" w:hAnsi="Arial" w:cs="Arial"/>
          <w:color w:val="000000"/>
          <w:sz w:val="36"/>
          <w:lang w:eastAsia="ru-RU"/>
        </w:rPr>
        <w:lastRenderedPageBreak/>
        <w:t>установление санитарно-эпидемиологических требований к организации питания детей, поставляемым пищевым продуктам для питания детей, перевозкам и хранению таких пищевых продуктов;</w:t>
      </w:r>
    </w:p>
    <w:p w:rsidR="0073507F" w:rsidRPr="0073507F" w:rsidRDefault="0073507F" w:rsidP="0073507F">
      <w:pPr>
        <w:shd w:val="clear" w:color="auto" w:fill="FFFFFF"/>
        <w:spacing w:after="0" w:line="432" w:lineRule="atLeast"/>
        <w:ind w:firstLine="540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12" w:name="dst100195"/>
      <w:bookmarkEnd w:id="12"/>
      <w:r w:rsidRPr="0073507F">
        <w:rPr>
          <w:rFonts w:ascii="Arial" w:eastAsia="Times New Roman" w:hAnsi="Arial" w:cs="Arial"/>
          <w:color w:val="000000"/>
          <w:sz w:val="36"/>
          <w:lang w:eastAsia="ru-RU"/>
        </w:rPr>
        <w:t>государственная поддержка производителей пищевых продуктов для питания детей в порядке и в формах, которые предусмотрены законодательством Российской Федерации;</w:t>
      </w:r>
    </w:p>
    <w:p w:rsidR="0073507F" w:rsidRPr="0073507F" w:rsidRDefault="0073507F" w:rsidP="0073507F">
      <w:pPr>
        <w:shd w:val="clear" w:color="auto" w:fill="FFFFFF"/>
        <w:spacing w:after="0" w:line="432" w:lineRule="atLeast"/>
        <w:ind w:firstLine="540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13" w:name="dst100196"/>
      <w:bookmarkEnd w:id="13"/>
      <w:r w:rsidRPr="0073507F">
        <w:rPr>
          <w:rFonts w:ascii="Arial" w:eastAsia="Times New Roman" w:hAnsi="Arial" w:cs="Arial"/>
          <w:color w:val="000000"/>
          <w:sz w:val="36"/>
          <w:lang w:eastAsia="ru-RU"/>
        </w:rPr>
        <w:t>организация информационно-просветительской работы по формированию культуры здорового питания детей.</w:t>
      </w:r>
    </w:p>
    <w:p w:rsidR="0073507F" w:rsidRPr="0073507F" w:rsidRDefault="0073507F" w:rsidP="0073507F">
      <w:pPr>
        <w:shd w:val="clear" w:color="auto" w:fill="FFFFFF"/>
        <w:spacing w:after="0" w:line="432" w:lineRule="atLeast"/>
        <w:ind w:firstLine="540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73507F">
        <w:rPr>
          <w:rFonts w:ascii="Arial" w:eastAsia="Times New Roman" w:hAnsi="Arial" w:cs="Arial"/>
          <w:color w:val="000000"/>
          <w:sz w:val="36"/>
          <w:lang w:eastAsia="ru-RU"/>
        </w:rPr>
        <w:t> </w:t>
      </w:r>
    </w:p>
    <w:p w:rsidR="0073507F" w:rsidRPr="0073507F" w:rsidRDefault="0073507F" w:rsidP="0073507F">
      <w:pPr>
        <w:shd w:val="clear" w:color="auto" w:fill="FFFFFF"/>
        <w:spacing w:after="0" w:line="432" w:lineRule="atLeast"/>
        <w:ind w:firstLine="540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14" w:name="dst100197"/>
      <w:bookmarkEnd w:id="14"/>
      <w:r w:rsidRPr="0073507F">
        <w:rPr>
          <w:rFonts w:ascii="Arial" w:eastAsia="Times New Roman" w:hAnsi="Arial" w:cs="Arial"/>
          <w:color w:val="000000"/>
          <w:sz w:val="36"/>
          <w:lang w:eastAsia="ru-RU"/>
        </w:rPr>
        <w:t>Статья 25.3. Нормирование обеспечения питанием детей в организованных детских коллективах</w:t>
      </w:r>
    </w:p>
    <w:p w:rsidR="0073507F" w:rsidRPr="0073507F" w:rsidRDefault="0073507F" w:rsidP="0073507F">
      <w:pPr>
        <w:shd w:val="clear" w:color="auto" w:fill="FFFFFF"/>
        <w:spacing w:after="0" w:line="432" w:lineRule="atLeast"/>
        <w:ind w:firstLine="540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73507F">
        <w:rPr>
          <w:rFonts w:ascii="Arial" w:eastAsia="Times New Roman" w:hAnsi="Arial" w:cs="Arial"/>
          <w:color w:val="000000"/>
          <w:sz w:val="36"/>
          <w:lang w:eastAsia="ru-RU"/>
        </w:rPr>
        <w:t> </w:t>
      </w:r>
    </w:p>
    <w:p w:rsidR="0073507F" w:rsidRPr="0073507F" w:rsidRDefault="0073507F" w:rsidP="0073507F">
      <w:pPr>
        <w:shd w:val="clear" w:color="auto" w:fill="FFFFFF"/>
        <w:spacing w:after="0" w:line="432" w:lineRule="atLeast"/>
        <w:ind w:firstLine="540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15" w:name="dst100198"/>
      <w:bookmarkEnd w:id="15"/>
      <w:r w:rsidRPr="0073507F">
        <w:rPr>
          <w:rFonts w:ascii="Arial" w:eastAsia="Times New Roman" w:hAnsi="Arial" w:cs="Arial"/>
          <w:color w:val="000000"/>
          <w:sz w:val="36"/>
          <w:lang w:eastAsia="ru-RU"/>
        </w:rPr>
        <w:t xml:space="preserve">1. </w:t>
      </w:r>
      <w:proofErr w:type="gramStart"/>
      <w:r w:rsidRPr="0073507F">
        <w:rPr>
          <w:rFonts w:ascii="Arial" w:eastAsia="Times New Roman" w:hAnsi="Arial" w:cs="Arial"/>
          <w:color w:val="000000"/>
          <w:sz w:val="36"/>
          <w:lang w:eastAsia="ru-RU"/>
        </w:rPr>
        <w:t>Если иное не установлено законодательством Российской Федерации, в зависимости от возрастной категории детей, являющихся потребителями пищевых продуктов, федеральным органом исполнительной власти, уполномоченным на разработку и утверждение государственных санитарно-эпидемиологических правил и гигиенических нормативов, устанавливаются нормы обеспечения питанием детей в организованных детских коллективах и допустимые нормы замены одних пищевых продуктов другими пищевыми продуктами.</w:t>
      </w:r>
      <w:proofErr w:type="gramEnd"/>
    </w:p>
    <w:p w:rsidR="0073507F" w:rsidRPr="0073507F" w:rsidRDefault="0073507F" w:rsidP="0073507F">
      <w:pPr>
        <w:shd w:val="clear" w:color="auto" w:fill="FFFFFF"/>
        <w:spacing w:after="0" w:line="432" w:lineRule="atLeast"/>
        <w:ind w:firstLine="540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16" w:name="dst100199"/>
      <w:bookmarkEnd w:id="16"/>
      <w:r w:rsidRPr="0073507F">
        <w:rPr>
          <w:rFonts w:ascii="Arial" w:eastAsia="Times New Roman" w:hAnsi="Arial" w:cs="Arial"/>
          <w:color w:val="000000"/>
          <w:sz w:val="36"/>
          <w:lang w:eastAsia="ru-RU"/>
        </w:rPr>
        <w:t xml:space="preserve">2. </w:t>
      </w:r>
      <w:proofErr w:type="gramStart"/>
      <w:r w:rsidRPr="0073507F">
        <w:rPr>
          <w:rFonts w:ascii="Arial" w:eastAsia="Times New Roman" w:hAnsi="Arial" w:cs="Arial"/>
          <w:color w:val="000000"/>
          <w:sz w:val="36"/>
          <w:lang w:eastAsia="ru-RU"/>
        </w:rPr>
        <w:t xml:space="preserve">Органы государственной власти субъекта Российской Федерации на территории субъекта Российской Федерации могут обеспечивать питанием детей в организованных детских коллективах, в том числе детей, нуждающихся в диетическом питании, </w:t>
      </w:r>
      <w:r w:rsidRPr="0073507F">
        <w:rPr>
          <w:rFonts w:ascii="Arial" w:eastAsia="Times New Roman" w:hAnsi="Arial" w:cs="Arial"/>
          <w:color w:val="000000"/>
          <w:sz w:val="36"/>
          <w:lang w:eastAsia="ru-RU"/>
        </w:rPr>
        <w:lastRenderedPageBreak/>
        <w:t>детей-инвалидов и детей с ограниченными возможностями здоровья, в размерах, соответствующих нормам или превышающих нормы, которые установлены пунктом 1 настоящей статьи, с применением допустимых норм замены одних пищевых продуктов другими пищевыми продуктами с учетом</w:t>
      </w:r>
      <w:proofErr w:type="gramEnd"/>
      <w:r w:rsidRPr="0073507F">
        <w:rPr>
          <w:rFonts w:ascii="Arial" w:eastAsia="Times New Roman" w:hAnsi="Arial" w:cs="Arial"/>
          <w:color w:val="000000"/>
          <w:sz w:val="36"/>
          <w:lang w:eastAsia="ru-RU"/>
        </w:rPr>
        <w:t xml:space="preserve"> социально-демографических факторов, национальных, конфессиональных и местных особенностей питания населения.</w:t>
      </w:r>
    </w:p>
    <w:p w:rsidR="0073507F" w:rsidRPr="0073507F" w:rsidRDefault="0073507F" w:rsidP="0073507F">
      <w:pPr>
        <w:shd w:val="clear" w:color="auto" w:fill="FFFFFF"/>
        <w:spacing w:after="0" w:line="432" w:lineRule="atLeast"/>
        <w:ind w:firstLine="540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73507F">
        <w:rPr>
          <w:rFonts w:ascii="Arial" w:eastAsia="Times New Roman" w:hAnsi="Arial" w:cs="Arial"/>
          <w:color w:val="000000"/>
          <w:sz w:val="36"/>
          <w:lang w:eastAsia="ru-RU"/>
        </w:rPr>
        <w:t> </w:t>
      </w:r>
    </w:p>
    <w:p w:rsidR="00AA39B6" w:rsidRDefault="00AA39B6"/>
    <w:sectPr w:rsidR="00AA39B6" w:rsidSect="00AA3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73507F"/>
    <w:rsid w:val="0073507F"/>
    <w:rsid w:val="00AA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3507F"/>
  </w:style>
  <w:style w:type="character" w:customStyle="1" w:styleId="nobr">
    <w:name w:val="nobr"/>
    <w:basedOn w:val="a0"/>
    <w:rsid w:val="007350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2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2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2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64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9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65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0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51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09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4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9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3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58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74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9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02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47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43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33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04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11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53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09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62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36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632</Words>
  <Characters>3606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скат</dc:creator>
  <cp:keywords/>
  <dc:description/>
  <cp:lastModifiedBy>скат</cp:lastModifiedBy>
  <cp:revision>2</cp:revision>
  <dcterms:created xsi:type="dcterms:W3CDTF">2020-08-17T08:25:00Z</dcterms:created>
  <dcterms:modified xsi:type="dcterms:W3CDTF">2020-08-17T08:25:00Z</dcterms:modified>
</cp:coreProperties>
</file>