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670E1D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Аксурская</w:t>
      </w:r>
      <w:r w:rsidR="00323F5E" w:rsidRPr="00323F5E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школа,</w:t>
      </w: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F5E">
        <w:rPr>
          <w:rFonts w:ascii="Times New Roman" w:eastAsia="Calibri" w:hAnsi="Times New Roman" w:cs="Times New Roman"/>
          <w:b/>
          <w:sz w:val="24"/>
          <w:szCs w:val="24"/>
        </w:rPr>
        <w:t xml:space="preserve"> филиал  Муниципальное автономное общеобразовательное учреждение </w:t>
      </w: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F5E">
        <w:rPr>
          <w:rFonts w:ascii="Times New Roman" w:eastAsia="Calibri" w:hAnsi="Times New Roman" w:cs="Times New Roman"/>
          <w:b/>
          <w:sz w:val="24"/>
          <w:szCs w:val="24"/>
        </w:rPr>
        <w:t>Дубровинская средняя общеобразовательная школа</w:t>
      </w: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323F5E" w:rsidP="00323F5E">
      <w:pPr>
        <w:spacing w:after="0" w:line="240" w:lineRule="auto"/>
        <w:ind w:left="851" w:hanging="425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323F5E" w:rsidP="00323F5E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397"/>
        <w:gridCol w:w="5055"/>
        <w:gridCol w:w="4334"/>
      </w:tblGrid>
      <w:tr w:rsidR="00323F5E" w:rsidRPr="00323F5E" w:rsidTr="00C77E7B">
        <w:tc>
          <w:tcPr>
            <w:tcW w:w="5637" w:type="dxa"/>
          </w:tcPr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экспертной группы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__________2020г.</w:t>
            </w:r>
          </w:p>
        </w:tc>
        <w:tc>
          <w:tcPr>
            <w:tcW w:w="5244" w:type="dxa"/>
          </w:tcPr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 w:rsidR="00670E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Р.С.Нурмухаметова</w:t>
            </w:r>
            <w:proofErr w:type="spellEnd"/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_____________2020г.</w:t>
            </w:r>
          </w:p>
        </w:tc>
        <w:tc>
          <w:tcPr>
            <w:tcW w:w="4471" w:type="dxa"/>
          </w:tcPr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школой</w:t>
            </w:r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/ </w:t>
            </w:r>
            <w:proofErr w:type="spellStart"/>
            <w:r w:rsidR="00670E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Р.К.Петакова</w:t>
            </w:r>
            <w:proofErr w:type="spellEnd"/>
          </w:p>
          <w:p w:rsidR="00323F5E" w:rsidRPr="00323F5E" w:rsidRDefault="00323F5E" w:rsidP="00323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5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_____________2020г.</w:t>
            </w:r>
          </w:p>
        </w:tc>
      </w:tr>
    </w:tbl>
    <w:p w:rsidR="00323F5E" w:rsidRPr="00323F5E" w:rsidRDefault="00323F5E" w:rsidP="00323F5E">
      <w:pPr>
        <w:spacing w:after="0" w:line="240" w:lineRule="auto"/>
        <w:ind w:left="851" w:hanging="425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Pr="00323F5E" w:rsidRDefault="00323F5E" w:rsidP="00323F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P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23F5E" w:rsidRPr="00323F5E" w:rsidRDefault="00323F5E" w:rsidP="00323F5E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r w:rsidRPr="00323F5E">
        <w:rPr>
          <w:rFonts w:ascii="Times New Roman" w:hAnsi="Times New Roman" w:cs="Times New Roman"/>
          <w:sz w:val="32"/>
          <w:lang w:eastAsia="ru-RU"/>
        </w:rPr>
        <w:t>Перспективный план работы с родителями</w:t>
      </w:r>
    </w:p>
    <w:p w:rsidR="00323F5E" w:rsidRPr="00323F5E" w:rsidRDefault="00323F5E" w:rsidP="00323F5E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r w:rsidRPr="00323F5E">
        <w:rPr>
          <w:rFonts w:ascii="Times New Roman" w:hAnsi="Times New Roman" w:cs="Times New Roman"/>
          <w:sz w:val="32"/>
          <w:lang w:eastAsia="ru-RU"/>
        </w:rPr>
        <w:t>в подготовительной группе</w:t>
      </w:r>
    </w:p>
    <w:p w:rsidR="00323F5E" w:rsidRPr="00323F5E" w:rsidRDefault="00323F5E" w:rsidP="00323F5E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на </w:t>
      </w:r>
      <w:r w:rsidRPr="00323F5E">
        <w:rPr>
          <w:rFonts w:ascii="Times New Roman" w:hAnsi="Times New Roman" w:cs="Times New Roman"/>
          <w:sz w:val="32"/>
          <w:lang w:eastAsia="ru-RU"/>
        </w:rPr>
        <w:t>2020 – 2021  учебный год</w:t>
      </w:r>
    </w:p>
    <w:p w:rsidR="00323F5E" w:rsidRPr="00323F5E" w:rsidRDefault="00670E1D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lang w:eastAsia="ru-RU"/>
        </w:rPr>
      </w:pPr>
      <w:r>
        <w:rPr>
          <w:rFonts w:ascii="Times New Roman" w:eastAsia="Calibri" w:hAnsi="Times New Roman" w:cs="Times New Roman"/>
          <w:sz w:val="32"/>
          <w:lang w:eastAsia="ru-RU"/>
        </w:rPr>
        <w:t xml:space="preserve">Ниязовой </w:t>
      </w:r>
      <w:proofErr w:type="spellStart"/>
      <w:r>
        <w:rPr>
          <w:rFonts w:ascii="Times New Roman" w:eastAsia="Calibri" w:hAnsi="Times New Roman" w:cs="Times New Roman"/>
          <w:sz w:val="32"/>
          <w:lang w:eastAsia="ru-RU"/>
        </w:rPr>
        <w:t>Галии</w:t>
      </w:r>
      <w:proofErr w:type="spellEnd"/>
      <w:r>
        <w:rPr>
          <w:rFonts w:ascii="Times New Roman" w:eastAsia="Calibri" w:hAnsi="Times New Roman" w:cs="Times New Roman"/>
          <w:sz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lang w:eastAsia="ru-RU"/>
        </w:rPr>
        <w:t>Шигабовны</w:t>
      </w:r>
      <w:proofErr w:type="spellEnd"/>
    </w:p>
    <w:p w:rsidR="00323F5E" w:rsidRP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lang w:eastAsia="ru-RU"/>
        </w:rPr>
      </w:pPr>
    </w:p>
    <w:p w:rsidR="00323F5E" w:rsidRP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P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P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Default="00323F5E" w:rsidP="00323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23F5E" w:rsidRPr="00323F5E" w:rsidRDefault="00323F5E" w:rsidP="00323F5E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04DF0" w:rsidRPr="005245A4" w:rsidRDefault="00804DF0" w:rsidP="0080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</w:pPr>
      <w:r w:rsidRPr="005245A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Основные задачи работы с родителями по ФГОС: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Установить партнерские отношения с семьей каждого воспитанника: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Объединить усилия для развития и воспитания детей: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·        Создать атмосферу взаимопонимания, общности интересов, эмоциональной </w:t>
      </w:r>
      <w:proofErr w:type="spellStart"/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взаимоподдержки</w:t>
      </w:r>
      <w:proofErr w:type="spellEnd"/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</w:p>
    <w:p w:rsidR="00804DF0" w:rsidRPr="005245A4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Активизировать и обогащать воспитательные умения родителей:</w:t>
      </w:r>
    </w:p>
    <w:p w:rsidR="00804DF0" w:rsidRDefault="00804DF0" w:rsidP="00804D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245A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·        Поддерживать их уверенность в собственных педагогических возможностях.</w:t>
      </w:r>
    </w:p>
    <w:p w:rsidR="005245A4" w:rsidRPr="005245A4" w:rsidRDefault="005245A4" w:rsidP="005245A4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</w:p>
    <w:p w:rsidR="00804DF0" w:rsidRDefault="00804DF0" w:rsidP="00AC5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37"/>
        <w:gridCol w:w="4985"/>
        <w:gridCol w:w="4901"/>
        <w:gridCol w:w="34"/>
        <w:gridCol w:w="2942"/>
      </w:tblGrid>
      <w:tr w:rsidR="00AC53B8" w:rsidTr="005245A4">
        <w:tc>
          <w:tcPr>
            <w:tcW w:w="2555" w:type="dxa"/>
            <w:gridSpan w:val="2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bookmarkStart w:id="1" w:name="0"/>
            <w:bookmarkStart w:id="2" w:name="2639e6e49b2412080cea33b1d58089cb4944336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Месяцы</w:t>
            </w:r>
          </w:p>
        </w:tc>
        <w:tc>
          <w:tcPr>
            <w:tcW w:w="4985" w:type="dxa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935" w:type="dxa"/>
            <w:gridSpan w:val="2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942" w:type="dxa"/>
            <w:hideMark/>
          </w:tcPr>
          <w:p w:rsidR="00AC53B8" w:rsidRDefault="00AC5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6 – 7лет».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Беседа с родителями «Одежда детей осенью».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  Консультация «Всё о развитии детской речи».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Папка-передвижка для родителей «Мы работаем по ФГОС».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Анкетирование родителей. Тема: «Обучение детей правилам дорожного движения».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родителей с требованиями программы для    детей  6 –7 лет.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понятие о том, что кутать ребенка вредно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 возможности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</w:t>
            </w:r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Анкетирование родителей. Тема: «Знаете ли вы своего ребёнка?».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Осенняя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выставка  «У бабушки руки иску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сные…»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информации о воспитанниках и их семьях. Совершенствование психолого-педагогических знаний родителей.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Привлекать к совместной деятельности родителей и детей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Буклет для родителей «Как провести выходной день с ребёнком?».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 Оформление фотоальбома «Семь + я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 Семья».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3.Папка-передвижка для родителей. Тема: «Что должен знать ребёнок о правилах пожарной безопасности».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 Выставка детских работ «Чтобы  не было беды».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Предложить разные варианты совместного отдыха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родителей с методикой ознакомления дошкольников с правилами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пожарной безопасности.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«Грипп. Профилактика гриппа».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Родительское собрание. Тема: «Здоровый образ жизни. Советы доброго доктора».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Тестирование родителей. Тема: « Здоров ли ваш ребён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к?».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Памятка для родителей «Как отвечать на детские вопросы?».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Мастерская Деда Мороза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пошив костюмов для детей к Новому году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Воспитатель,  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                        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Консультация «Как заниматься с ребёнком».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Памятка для родителей. Тема: «Приглашаем к сотрудничеству».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Педагогический всеобуч «Что делать с </w:t>
            </w:r>
            <w:proofErr w:type="spell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детьми?».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Памятка для</w:t>
            </w:r>
            <w:r w:rsid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родителей. Тема: «Чаще читайт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с  детьми».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  <w:tc>
          <w:tcPr>
            <w:tcW w:w="2942" w:type="dxa"/>
            <w:hideMark/>
          </w:tcPr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Консультация для родителей «Опасность зимних дорог», профилактика ПДД.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ПДД практическая помощь родителям в воспитании детей.</w:t>
            </w:r>
          </w:p>
        </w:tc>
        <w:tc>
          <w:tcPr>
            <w:tcW w:w="2942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Творческие работы детей к 8 марта «Мама, солнышко в окошке».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2.Плакат для родителей «Дорога безопасности».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Выставка детских работ «Правила все знай, их строго соблюдай».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Изготовление маршрутного листа родителями «</w:t>
            </w:r>
            <w:r w:rsidR="0052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Безопасный  путь от дома до дет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сада».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Тематическая выставка «Внимание улица!» книги, дидактические пособия, </w:t>
            </w:r>
            <w:proofErr w:type="spell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оделки</w:t>
            </w:r>
            <w:proofErr w:type="spell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движения,  пополнение  методического обеспечения.</w:t>
            </w:r>
          </w:p>
        </w:tc>
        <w:tc>
          <w:tcPr>
            <w:tcW w:w="2942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AC53B8" w:rsidRPr="00CC03D3" w:rsidRDefault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53B8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 Памятка для родителей «Участие родителей в подготовке ребёнка к школе».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Педагогический всеобуч «Театр и дети».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волнующих вопросов у родителей по теме «развитие творческих способностей у 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детей».</w:t>
            </w:r>
          </w:p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  <w:r w:rsidRPr="00C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2942" w:type="dxa"/>
            <w:hideMark/>
          </w:tcPr>
          <w:p w:rsidR="00AC53B8" w:rsidRPr="00CC03D3" w:rsidRDefault="00AC53B8" w:rsidP="003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AC53B8" w:rsidRPr="00CC03D3" w:rsidTr="005245A4">
        <w:tc>
          <w:tcPr>
            <w:tcW w:w="255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985" w:type="dxa"/>
            <w:hideMark/>
          </w:tcPr>
          <w:p w:rsidR="00AC53B8" w:rsidRPr="00CC03D3" w:rsidRDefault="00AC5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Итоговое родительское собрание по теме: «На пороге школьной жизни» с просмотром </w:t>
            </w:r>
            <w:proofErr w:type="gramStart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открытого</w:t>
            </w:r>
            <w:proofErr w:type="gramEnd"/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НОД  для родителей.</w:t>
            </w:r>
          </w:p>
        </w:tc>
        <w:tc>
          <w:tcPr>
            <w:tcW w:w="4935" w:type="dxa"/>
            <w:gridSpan w:val="2"/>
            <w:hideMark/>
          </w:tcPr>
          <w:p w:rsidR="00AC53B8" w:rsidRPr="00CC03D3" w:rsidRDefault="00AC5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942" w:type="dxa"/>
          </w:tcPr>
          <w:p w:rsidR="00AC53B8" w:rsidRPr="00CC03D3" w:rsidRDefault="00AC53B8" w:rsidP="005245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</w:t>
            </w:r>
            <w:r w:rsid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татель, мед. </w:t>
            </w:r>
            <w:r w:rsidR="00323F5E"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C0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естра</w:t>
            </w:r>
            <w:r w:rsidR="0032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5245A4">
            <w:pPr>
              <w:ind w:right="-108"/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022" w:type="dxa"/>
            <w:gridSpan w:val="2"/>
          </w:tcPr>
          <w:p w:rsidR="005245A4" w:rsidRPr="005245A4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24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родителей: «Закаливание ребенка»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родителей:</w:t>
            </w:r>
            <w:r w:rsidRPr="00494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«Первая помощь при солнечных ударах и ожогах».</w:t>
            </w:r>
          </w:p>
          <w:p w:rsidR="005245A4" w:rsidRDefault="005245A4" w:rsidP="005245A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папки передвижки «Июнь – наблюдаем, играем, читаем». «1 июня день защиты детей»</w:t>
            </w:r>
          </w:p>
        </w:tc>
        <w:tc>
          <w:tcPr>
            <w:tcW w:w="4901" w:type="dxa"/>
          </w:tcPr>
          <w:p w:rsidR="005245A4" w:rsidRPr="005245A4" w:rsidRDefault="005245A4" w:rsidP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  <w:p w:rsidR="005245A4" w:rsidRPr="005245A4" w:rsidRDefault="005245A4" w:rsidP="0052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педагогических знаний родителей.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AC53B8"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</w:t>
            </w:r>
            <w:proofErr w:type="gramStart"/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3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дистанционно)</w:t>
            </w:r>
          </w:p>
        </w:tc>
        <w:tc>
          <w:tcPr>
            <w:tcW w:w="5022" w:type="dxa"/>
            <w:gridSpan w:val="2"/>
          </w:tcPr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«10 рецептов против жадности»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«Изучаем дорожную азбуку».</w:t>
            </w:r>
          </w:p>
          <w:p w:rsidR="005245A4" w:rsidRDefault="005245A4" w:rsidP="005245A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72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папки передвижки «Июль – наблюдаем, играем, читаем».</w:t>
            </w:r>
          </w:p>
        </w:tc>
        <w:tc>
          <w:tcPr>
            <w:tcW w:w="4901" w:type="dxa"/>
          </w:tcPr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между родителями.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5245A4" w:rsidTr="005245A4">
        <w:tc>
          <w:tcPr>
            <w:tcW w:w="2518" w:type="dxa"/>
          </w:tcPr>
          <w:p w:rsidR="005245A4" w:rsidRDefault="005245A4" w:rsidP="005245A4">
            <w:pPr>
              <w:ind w:right="-108"/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022" w:type="dxa"/>
            <w:gridSpan w:val="2"/>
          </w:tcPr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 для родителей: «Игрушки для детей 6-7 лет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245A4" w:rsidRPr="0067211C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67211C">
              <w:rPr>
                <w:rFonts w:ascii="Times New Roman" w:eastAsia="Times New Roman" w:hAnsi="Times New Roman" w:cs="Times New Roman"/>
                <w:sz w:val="24"/>
                <w:szCs w:val="24"/>
              </w:rPr>
              <w:t>: «Разговор на равных»</w:t>
            </w:r>
          </w:p>
          <w:p w:rsidR="005245A4" w:rsidRPr="005245A4" w:rsidRDefault="005245A4" w:rsidP="005245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24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папки передвижки «Август – наблюдаем, играем, читаем». </w:t>
            </w:r>
          </w:p>
        </w:tc>
        <w:tc>
          <w:tcPr>
            <w:tcW w:w="4901" w:type="dxa"/>
          </w:tcPr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245A4" w:rsidRPr="00DD0C0F" w:rsidRDefault="005245A4" w:rsidP="005245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между родителями.</w:t>
            </w:r>
          </w:p>
          <w:p w:rsidR="005245A4" w:rsidRDefault="005245A4" w:rsidP="00AC53B8"/>
        </w:tc>
        <w:tc>
          <w:tcPr>
            <w:tcW w:w="2976" w:type="dxa"/>
            <w:gridSpan w:val="2"/>
          </w:tcPr>
          <w:p w:rsidR="005245A4" w:rsidRPr="005245A4" w:rsidRDefault="005245A4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AC53B8" w:rsidRPr="00CC03D3" w:rsidRDefault="00AC53B8" w:rsidP="00AC53B8"/>
    <w:p w:rsidR="00606E47" w:rsidRDefault="00606E47" w:rsidP="005245A4"/>
    <w:sectPr w:rsidR="00606E47" w:rsidSect="00CC03D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4C3"/>
    <w:multiLevelType w:val="hybridMultilevel"/>
    <w:tmpl w:val="70DA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EBB"/>
    <w:multiLevelType w:val="multilevel"/>
    <w:tmpl w:val="B400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1DC5"/>
    <w:multiLevelType w:val="multilevel"/>
    <w:tmpl w:val="E9C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92"/>
    <w:rsid w:val="00323F5E"/>
    <w:rsid w:val="005245A4"/>
    <w:rsid w:val="00606E47"/>
    <w:rsid w:val="00670E1D"/>
    <w:rsid w:val="00804DF0"/>
    <w:rsid w:val="0089393E"/>
    <w:rsid w:val="00A72DC6"/>
    <w:rsid w:val="00AC53B8"/>
    <w:rsid w:val="00B00B29"/>
    <w:rsid w:val="00BD2E59"/>
    <w:rsid w:val="00CC03D3"/>
    <w:rsid w:val="00E1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5A4"/>
    <w:pPr>
      <w:ind w:left="720"/>
      <w:contextualSpacing/>
    </w:pPr>
  </w:style>
  <w:style w:type="paragraph" w:styleId="a5">
    <w:name w:val="No Spacing"/>
    <w:uiPriority w:val="1"/>
    <w:qFormat/>
    <w:rsid w:val="00323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A4"/>
    <w:pPr>
      <w:ind w:left="720"/>
      <w:contextualSpacing/>
    </w:pPr>
  </w:style>
  <w:style w:type="paragraph" w:styleId="a5">
    <w:name w:val="No Spacing"/>
    <w:uiPriority w:val="1"/>
    <w:qFormat/>
    <w:rsid w:val="00323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АКСУРСКАЯ ШКОЛА</cp:lastModifiedBy>
  <cp:revision>14</cp:revision>
  <cp:lastPrinted>2021-04-20T10:14:00Z</cp:lastPrinted>
  <dcterms:created xsi:type="dcterms:W3CDTF">2016-10-05T08:53:00Z</dcterms:created>
  <dcterms:modified xsi:type="dcterms:W3CDTF">2021-04-20T10:17:00Z</dcterms:modified>
</cp:coreProperties>
</file>