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3" w:rsidRPr="008B17A3" w:rsidRDefault="008B17A3" w:rsidP="008B17A3">
      <w:pPr>
        <w:jc w:val="center"/>
      </w:pPr>
      <w:bookmarkStart w:id="0" w:name="_GoBack"/>
      <w:r w:rsidRPr="008B17A3">
        <w:rPr>
          <w:b/>
          <w:bCs/>
        </w:rPr>
        <w:t>Положение о внеурочной деятельности учащихся</w:t>
      </w:r>
    </w:p>
    <w:bookmarkEnd w:id="0"/>
    <w:p w:rsidR="008B17A3" w:rsidRPr="008B17A3" w:rsidRDefault="008B17A3" w:rsidP="008B17A3">
      <w:pPr>
        <w:jc w:val="center"/>
      </w:pPr>
      <w:r w:rsidRPr="008B17A3">
        <w:rPr>
          <w:b/>
          <w:bCs/>
        </w:rPr>
        <w:t>начальной школы по ФГОС</w:t>
      </w:r>
    </w:p>
    <w:p w:rsidR="008B17A3" w:rsidRPr="008B17A3" w:rsidRDefault="008B17A3" w:rsidP="008B17A3">
      <w:r w:rsidRPr="008B17A3">
        <w:t xml:space="preserve">         </w:t>
      </w:r>
      <w:proofErr w:type="gramStart"/>
      <w:r w:rsidRPr="008B17A3">
        <w:t>Настоящее Положение разработано в соответствии с Законом РФ “Об образовании”, Гражданским кодексом РФ, </w:t>
      </w:r>
      <w:hyperlink r:id="rId6" w:anchor="I0" w:history="1">
        <w:r w:rsidRPr="008B17A3">
          <w:rPr>
            <w:rStyle w:val="a3"/>
          </w:rPr>
          <w:t>Федеральным государственным образовательным стандартом начального общего образования</w:t>
        </w:r>
      </w:hyperlink>
      <w:r w:rsidRPr="008B17A3">
        <w:t>, утвержденным </w:t>
      </w:r>
      <w:hyperlink r:id="rId7" w:anchor="I0" w:history="1">
        <w:r w:rsidRPr="008B17A3">
          <w:rPr>
            <w:rStyle w:val="a3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стандарта начального общего образования" от 06.10.2009 № 373"</w:t>
        </w:r>
      </w:hyperlink>
      <w:r w:rsidRPr="008B17A3">
        <w:t>, Типовым положением об общеобразовательном учреждении, СанПиН 2.4.2.2821-10 "Санитарно-эпидемиологические требования к условиям и организации обучения в общеобразовательных</w:t>
      </w:r>
      <w:proofErr w:type="gramEnd"/>
      <w:r w:rsidRPr="008B17A3">
        <w:t xml:space="preserve"> учреждениях", </w:t>
      </w:r>
      <w:proofErr w:type="gramStart"/>
      <w:r w:rsidRPr="008B17A3">
        <w:t>утверждёнными</w:t>
      </w:r>
      <w:proofErr w:type="gramEnd"/>
      <w:r w:rsidRPr="008B17A3">
        <w:t xml:space="preserve"> Главным государственным санитарным врачом Российской Федерации 29 декабря 2010г., Уставом МАОУ </w:t>
      </w:r>
      <w:proofErr w:type="spellStart"/>
      <w:r w:rsidRPr="008B17A3">
        <w:t>Аксурская</w:t>
      </w:r>
      <w:proofErr w:type="spellEnd"/>
      <w:r w:rsidRPr="008B17A3">
        <w:t xml:space="preserve"> СОШ</w:t>
      </w:r>
      <w:r w:rsidRPr="008B17A3">
        <w:br/>
      </w:r>
      <w:r w:rsidRPr="008B17A3">
        <w:rPr>
          <w:b/>
          <w:bCs/>
        </w:rPr>
        <w:t>1. Общие положения</w:t>
      </w:r>
    </w:p>
    <w:p w:rsidR="008B17A3" w:rsidRPr="008B17A3" w:rsidRDefault="008B17A3" w:rsidP="008B17A3">
      <w:r w:rsidRPr="008B17A3">
        <w:t xml:space="preserve">1.1. </w:t>
      </w:r>
      <w:proofErr w:type="gramStart"/>
      <w:r w:rsidRPr="008B17A3">
        <w:t xml:space="preserve">Внеурочная деятельность обучающихся организуется в целях формирования единого образовательного пространства МАОУ </w:t>
      </w:r>
      <w:proofErr w:type="spellStart"/>
      <w:r w:rsidRPr="008B17A3">
        <w:t>Аксурская</w:t>
      </w:r>
      <w:proofErr w:type="spellEnd"/>
      <w:r w:rsidRPr="008B17A3">
        <w:t xml:space="preserve"> СОШ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8B17A3">
        <w:t xml:space="preserve"> Внеурочная деятельность является равноправным, взаимодополняющим компонентом базового образования.</w:t>
      </w:r>
    </w:p>
    <w:p w:rsidR="008B17A3" w:rsidRPr="008B17A3" w:rsidRDefault="008B17A3" w:rsidP="008B17A3">
      <w:r w:rsidRPr="008B17A3">
        <w:t xml:space="preserve">1.2. Внеурочная деятельность предназначена для педагогически целесообразной занятости </w:t>
      </w:r>
      <w:proofErr w:type="gramStart"/>
      <w:r w:rsidRPr="008B17A3">
        <w:t>обучающихся</w:t>
      </w:r>
      <w:proofErr w:type="gramEnd"/>
      <w:r w:rsidRPr="008B17A3"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8B17A3" w:rsidRPr="008B17A3" w:rsidRDefault="008B17A3" w:rsidP="008B17A3">
      <w:r w:rsidRPr="008B17A3">
        <w:t xml:space="preserve">1.3. Внеурочная деятельность организуется на принципах </w:t>
      </w:r>
      <w:proofErr w:type="spellStart"/>
      <w:r w:rsidRPr="008B17A3">
        <w:t>природосообразности</w:t>
      </w:r>
      <w:proofErr w:type="spellEnd"/>
      <w:r w:rsidRPr="008B17A3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B17A3" w:rsidRPr="008B17A3" w:rsidRDefault="008B17A3" w:rsidP="008B17A3">
      <w:r w:rsidRPr="008B17A3">
        <w:t>1.4. Руководителями внеурочной деятельности в школе являются заместители директора по воспитательной работе и учебно-воспитательной работе, которые организуют работу и несут ответственность за ее результаты.</w:t>
      </w:r>
    </w:p>
    <w:p w:rsidR="008B17A3" w:rsidRPr="008B17A3" w:rsidRDefault="008B17A3" w:rsidP="008B17A3">
      <w:r w:rsidRPr="008B17A3"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8B17A3" w:rsidRPr="008B17A3" w:rsidRDefault="008B17A3" w:rsidP="008B17A3">
      <w:r w:rsidRPr="008B17A3"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8B17A3" w:rsidRPr="008B17A3" w:rsidRDefault="008B17A3" w:rsidP="008B17A3">
      <w:r w:rsidRPr="008B17A3"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8B17A3" w:rsidRPr="008B17A3" w:rsidRDefault="008B17A3" w:rsidP="008B17A3">
      <w:r w:rsidRPr="008B17A3">
        <w:t>1.8. Во время внеурочной деятельности обучающиеся могут пользоваться услугами, как школы, так и учреждений дополнительного образования (при их наличии).</w:t>
      </w:r>
    </w:p>
    <w:p w:rsidR="008B17A3" w:rsidRPr="008B17A3" w:rsidRDefault="008B17A3" w:rsidP="008B17A3">
      <w:r w:rsidRPr="008B17A3">
        <w:t>1.9. Школа обеспечивает интеграцию основного и дополнительного образования.</w:t>
      </w:r>
    </w:p>
    <w:p w:rsidR="008B17A3" w:rsidRPr="008B17A3" w:rsidRDefault="008B17A3" w:rsidP="008B17A3">
      <w:r w:rsidRPr="008B17A3">
        <w:lastRenderedPageBreak/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8B17A3" w:rsidRPr="008B17A3" w:rsidRDefault="008B17A3" w:rsidP="008B17A3">
      <w:r w:rsidRPr="008B17A3"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8B17A3" w:rsidRPr="008B17A3" w:rsidRDefault="008B17A3" w:rsidP="008B17A3">
      <w:r w:rsidRPr="008B17A3">
        <w:t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B17A3" w:rsidRPr="008B17A3" w:rsidRDefault="008B17A3" w:rsidP="008B17A3">
      <w:r w:rsidRPr="008B17A3">
        <w:rPr>
          <w:b/>
          <w:bCs/>
        </w:rPr>
        <w:t>2. Задачи внеурочной деятельности</w:t>
      </w:r>
    </w:p>
    <w:p w:rsidR="008B17A3" w:rsidRPr="008B17A3" w:rsidRDefault="008B17A3" w:rsidP="008B17A3">
      <w:r w:rsidRPr="008B17A3">
        <w:t>Внеурочная деятельность направлена на решение следующих задач:</w:t>
      </w:r>
    </w:p>
    <w:p w:rsidR="008B17A3" w:rsidRPr="008B17A3" w:rsidRDefault="008B17A3" w:rsidP="008B17A3">
      <w:pPr>
        <w:numPr>
          <w:ilvl w:val="0"/>
          <w:numId w:val="1"/>
        </w:numPr>
      </w:pPr>
      <w:r w:rsidRPr="008B17A3"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8B17A3" w:rsidRPr="008B17A3" w:rsidRDefault="008B17A3" w:rsidP="008B17A3">
      <w:pPr>
        <w:numPr>
          <w:ilvl w:val="0"/>
          <w:numId w:val="1"/>
        </w:numPr>
      </w:pPr>
      <w:r w:rsidRPr="008B17A3">
        <w:t xml:space="preserve">личностно-нравственное развитие и профессиональное самоопределение </w:t>
      </w:r>
      <w:proofErr w:type="gramStart"/>
      <w:r w:rsidRPr="008B17A3">
        <w:t>обучающихся</w:t>
      </w:r>
      <w:proofErr w:type="gramEnd"/>
      <w:r w:rsidRPr="008B17A3">
        <w:t>;</w:t>
      </w:r>
    </w:p>
    <w:p w:rsidR="008B17A3" w:rsidRPr="008B17A3" w:rsidRDefault="008B17A3" w:rsidP="008B17A3">
      <w:pPr>
        <w:numPr>
          <w:ilvl w:val="0"/>
          <w:numId w:val="1"/>
        </w:numPr>
      </w:pPr>
      <w:r w:rsidRPr="008B17A3">
        <w:t xml:space="preserve">обеспечение социальной защиты, поддержки, реабилитации и адаптации </w:t>
      </w:r>
      <w:proofErr w:type="gramStart"/>
      <w:r w:rsidRPr="008B17A3">
        <w:t>обучающихся</w:t>
      </w:r>
      <w:proofErr w:type="gramEnd"/>
      <w:r w:rsidRPr="008B17A3">
        <w:t xml:space="preserve"> к жизни в обществе;</w:t>
      </w:r>
    </w:p>
    <w:p w:rsidR="008B17A3" w:rsidRPr="008B17A3" w:rsidRDefault="008B17A3" w:rsidP="008B17A3">
      <w:pPr>
        <w:numPr>
          <w:ilvl w:val="0"/>
          <w:numId w:val="1"/>
        </w:numPr>
      </w:pPr>
      <w:r w:rsidRPr="008B17A3">
        <w:t xml:space="preserve">формирование общей культуры </w:t>
      </w:r>
      <w:proofErr w:type="gramStart"/>
      <w:r w:rsidRPr="008B17A3">
        <w:t>обучающихся</w:t>
      </w:r>
      <w:proofErr w:type="gramEnd"/>
      <w:r w:rsidRPr="008B17A3">
        <w:t>;</w:t>
      </w:r>
    </w:p>
    <w:p w:rsidR="008B17A3" w:rsidRPr="008B17A3" w:rsidRDefault="008B17A3" w:rsidP="008B17A3">
      <w:pPr>
        <w:numPr>
          <w:ilvl w:val="0"/>
          <w:numId w:val="1"/>
        </w:numPr>
      </w:pPr>
      <w:r w:rsidRPr="008B17A3">
        <w:t xml:space="preserve">воспитание у </w:t>
      </w:r>
      <w:proofErr w:type="gramStart"/>
      <w:r w:rsidRPr="008B17A3">
        <w:t>обучающихся</w:t>
      </w:r>
      <w:proofErr w:type="gramEnd"/>
      <w:r w:rsidRPr="008B17A3">
        <w:t xml:space="preserve"> гражданственности, уважения к правам и свободам человека, любви к Родине, природе, семье.</w:t>
      </w:r>
    </w:p>
    <w:p w:rsidR="008B17A3" w:rsidRPr="008B17A3" w:rsidRDefault="008B17A3" w:rsidP="008B17A3">
      <w:r w:rsidRPr="008B17A3">
        <w:rPr>
          <w:b/>
          <w:bCs/>
        </w:rPr>
        <w:t>3. Содержание образовательного процесса внеурочной деятельности</w:t>
      </w:r>
    </w:p>
    <w:p w:rsidR="008B17A3" w:rsidRPr="008B17A3" w:rsidRDefault="008B17A3" w:rsidP="008B17A3">
      <w:r w:rsidRPr="008B17A3">
        <w:t>3.1. Во внеурочной деятельности реализуются программы дополнительного образования детей начального общего образования по следующим направлениям: спортивно-оздоровительное, общекультурное, обще интеллектуальное, духовно-нравственное, социальное.</w:t>
      </w:r>
    </w:p>
    <w:p w:rsidR="008B17A3" w:rsidRPr="008B17A3" w:rsidRDefault="008B17A3" w:rsidP="008B17A3">
      <w:r w:rsidRPr="008B17A3"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8B17A3" w:rsidRPr="008B17A3" w:rsidRDefault="008B17A3" w:rsidP="008B17A3">
      <w:r w:rsidRPr="008B17A3">
        <w:t>3.3. Воспитательные результаты внеурочной деятельности распределяются по трём уровням:</w:t>
      </w:r>
    </w:p>
    <w:p w:rsidR="008B17A3" w:rsidRPr="008B17A3" w:rsidRDefault="008B17A3" w:rsidP="008B17A3">
      <w:r w:rsidRPr="008B17A3">
        <w:t>1 уровень – школьник знает и понимает общественную жизнь;</w:t>
      </w:r>
    </w:p>
    <w:p w:rsidR="008B17A3" w:rsidRPr="008B17A3" w:rsidRDefault="008B17A3" w:rsidP="008B17A3">
      <w:r w:rsidRPr="008B17A3">
        <w:t>2 уровень – школьник ценит общественную жизнь;</w:t>
      </w:r>
    </w:p>
    <w:p w:rsidR="008B17A3" w:rsidRPr="008B17A3" w:rsidRDefault="008B17A3" w:rsidP="008B17A3">
      <w:r w:rsidRPr="008B17A3">
        <w:t>3 уровень – школьник самостоятельно действует в общественной жизни.</w:t>
      </w:r>
    </w:p>
    <w:p w:rsidR="008B17A3" w:rsidRPr="008B17A3" w:rsidRDefault="008B17A3" w:rsidP="008B17A3">
      <w:r w:rsidRPr="008B17A3">
        <w:t>Каждому уровню результатов соответствует своя образовательная форма.</w:t>
      </w:r>
    </w:p>
    <w:p w:rsidR="008B17A3" w:rsidRPr="008B17A3" w:rsidRDefault="008B17A3" w:rsidP="008B17A3">
      <w:r w:rsidRPr="008B17A3">
        <w:t>3.4. Занятия в объединениях могут проводиться:</w:t>
      </w:r>
    </w:p>
    <w:p w:rsidR="008B17A3" w:rsidRPr="008B17A3" w:rsidRDefault="008B17A3" w:rsidP="008B17A3">
      <w:pPr>
        <w:numPr>
          <w:ilvl w:val="0"/>
          <w:numId w:val="2"/>
        </w:numPr>
      </w:pPr>
      <w:r w:rsidRPr="008B17A3">
        <w:t>по программам, ориентированным на достижение результатов определённого уровня;</w:t>
      </w:r>
    </w:p>
    <w:p w:rsidR="008B17A3" w:rsidRPr="008B17A3" w:rsidRDefault="008B17A3" w:rsidP="008B17A3">
      <w:pPr>
        <w:numPr>
          <w:ilvl w:val="0"/>
          <w:numId w:val="2"/>
        </w:numPr>
      </w:pPr>
      <w:r w:rsidRPr="008B17A3">
        <w:t>по программам по конкретным видам внеурочной деятельности; </w:t>
      </w:r>
    </w:p>
    <w:p w:rsidR="008B17A3" w:rsidRPr="008B17A3" w:rsidRDefault="008B17A3" w:rsidP="008B17A3">
      <w:r w:rsidRPr="008B17A3">
        <w:lastRenderedPageBreak/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8B17A3" w:rsidRPr="008B17A3" w:rsidRDefault="008B17A3" w:rsidP="008B17A3">
      <w:r w:rsidRPr="008B17A3">
        <w:t>3.6.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8B17A3" w:rsidRPr="008B17A3" w:rsidRDefault="008B17A3" w:rsidP="008B17A3">
      <w:r w:rsidRPr="008B17A3">
        <w:t>3.7. Структура образовательной программы внеурочной деятельности:</w:t>
      </w:r>
    </w:p>
    <w:p w:rsidR="008B17A3" w:rsidRPr="008B17A3" w:rsidRDefault="008B17A3" w:rsidP="008B17A3">
      <w:pPr>
        <w:numPr>
          <w:ilvl w:val="0"/>
          <w:numId w:val="3"/>
        </w:numPr>
      </w:pPr>
      <w:r w:rsidRPr="008B17A3">
        <w:t>пояснительная записка;</w:t>
      </w:r>
    </w:p>
    <w:p w:rsidR="008B17A3" w:rsidRPr="008B17A3" w:rsidRDefault="008B17A3" w:rsidP="008B17A3">
      <w:pPr>
        <w:numPr>
          <w:ilvl w:val="0"/>
          <w:numId w:val="3"/>
        </w:numPr>
      </w:pPr>
      <w:proofErr w:type="spellStart"/>
      <w:r w:rsidRPr="008B17A3">
        <w:t>учебно</w:t>
      </w:r>
      <w:proofErr w:type="spellEnd"/>
      <w:r w:rsidRPr="008B17A3">
        <w:t xml:space="preserve"> – тематическое планирование (по годам обучения);</w:t>
      </w:r>
    </w:p>
    <w:p w:rsidR="008B17A3" w:rsidRPr="008B17A3" w:rsidRDefault="008B17A3" w:rsidP="008B17A3">
      <w:pPr>
        <w:numPr>
          <w:ilvl w:val="0"/>
          <w:numId w:val="3"/>
        </w:numPr>
      </w:pPr>
      <w:r w:rsidRPr="008B17A3">
        <w:t>показатели эффективности достижения панируемых результатов;</w:t>
      </w:r>
    </w:p>
    <w:p w:rsidR="008B17A3" w:rsidRPr="008B17A3" w:rsidRDefault="008B17A3" w:rsidP="008B17A3">
      <w:pPr>
        <w:numPr>
          <w:ilvl w:val="0"/>
          <w:numId w:val="3"/>
        </w:numPr>
      </w:pPr>
      <w:r w:rsidRPr="008B17A3">
        <w:t>планируемые результаты;</w:t>
      </w:r>
    </w:p>
    <w:p w:rsidR="008B17A3" w:rsidRPr="008B17A3" w:rsidRDefault="008B17A3" w:rsidP="008B17A3">
      <w:r w:rsidRPr="008B17A3">
        <w:t> </w:t>
      </w:r>
      <w:r w:rsidRPr="008B17A3">
        <w:rPr>
          <w:b/>
          <w:bCs/>
        </w:rPr>
        <w:t>4. Организация образовательного процесса</w:t>
      </w:r>
    </w:p>
    <w:p w:rsidR="008B17A3" w:rsidRPr="008B17A3" w:rsidRDefault="008B17A3" w:rsidP="008B17A3">
      <w:r w:rsidRPr="008B17A3"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8B17A3" w:rsidRPr="008B17A3" w:rsidRDefault="008B17A3" w:rsidP="008B17A3">
      <w:r w:rsidRPr="008B17A3">
        <w:t xml:space="preserve">4.2. Чередование учебной и внеурочной деятельности в рамках реализации основной образовательной программы начального общего образования определяет МАОУ </w:t>
      </w:r>
      <w:proofErr w:type="spellStart"/>
      <w:r w:rsidRPr="008B17A3">
        <w:t>Аксурская</w:t>
      </w:r>
      <w:proofErr w:type="spellEnd"/>
      <w:r w:rsidRPr="008B17A3">
        <w:t xml:space="preserve"> СОШ.</w:t>
      </w:r>
    </w:p>
    <w:p w:rsidR="008B17A3" w:rsidRPr="008B17A3" w:rsidRDefault="008B17A3" w:rsidP="008B17A3">
      <w:r w:rsidRPr="008B17A3">
        <w:t xml:space="preserve">4.3. Расписание занятий внеурочной деятельности составляется администрацией школы с учетом установления наиболее благоприятного режима труда и </w:t>
      </w:r>
      <w:proofErr w:type="gramStart"/>
      <w:r w:rsidRPr="008B17A3">
        <w:t>отдыха</w:t>
      </w:r>
      <w:proofErr w:type="gramEnd"/>
      <w:r w:rsidRPr="008B17A3">
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8B17A3" w:rsidRPr="008B17A3" w:rsidRDefault="008B17A3" w:rsidP="008B17A3">
      <w:r w:rsidRPr="008B17A3">
        <w:t>4.4. Занятия внеурочной деятельности могут проводиться учителями начальных классов, педагогами учреждений дополнительного образования.</w:t>
      </w:r>
    </w:p>
    <w:p w:rsidR="008B17A3" w:rsidRPr="008B17A3" w:rsidRDefault="008B17A3" w:rsidP="008B17A3">
      <w:r w:rsidRPr="008B17A3">
        <w:t xml:space="preserve">4.5. Учет занятости </w:t>
      </w:r>
      <w:proofErr w:type="gramStart"/>
      <w:r w:rsidRPr="008B17A3">
        <w:t>обучающихся</w:t>
      </w:r>
      <w:proofErr w:type="gramEnd"/>
      <w:r w:rsidRPr="008B17A3">
        <w:t xml:space="preserve"> внеурочной деятельностью осуществляется 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8B17A3" w:rsidRPr="008B17A3" w:rsidRDefault="008B17A3" w:rsidP="008B17A3">
      <w:r w:rsidRPr="008B17A3">
        <w:t xml:space="preserve"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МАОУ </w:t>
      </w:r>
      <w:proofErr w:type="spellStart"/>
      <w:r w:rsidRPr="008B17A3">
        <w:t>Аксурская</w:t>
      </w:r>
      <w:proofErr w:type="spellEnd"/>
      <w:r w:rsidRPr="008B17A3">
        <w:t xml:space="preserve"> СОШ.</w:t>
      </w:r>
    </w:p>
    <w:p w:rsidR="008B17A3" w:rsidRPr="008B17A3" w:rsidRDefault="008B17A3" w:rsidP="008B17A3">
      <w:r w:rsidRPr="008B17A3">
        <w:t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8B17A3" w:rsidRPr="008B17A3" w:rsidRDefault="008B17A3" w:rsidP="008B17A3">
      <w:r w:rsidRPr="008B17A3">
        <w:t>4.8. Основной формой учёта внеурочных достижений обучающихся является портфолио.</w:t>
      </w:r>
    </w:p>
    <w:p w:rsidR="008B17A3" w:rsidRPr="008B17A3" w:rsidRDefault="008B17A3" w:rsidP="008B17A3">
      <w:r w:rsidRPr="008B17A3">
        <w:t>4.9. Основными целями составления портфолио являются:</w:t>
      </w:r>
    </w:p>
    <w:p w:rsidR="008B17A3" w:rsidRPr="008B17A3" w:rsidRDefault="008B17A3" w:rsidP="008B17A3">
      <w:pPr>
        <w:numPr>
          <w:ilvl w:val="0"/>
          <w:numId w:val="4"/>
        </w:numPr>
      </w:pPr>
      <w:r w:rsidRPr="008B17A3">
        <w:lastRenderedPageBreak/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8B17A3" w:rsidRPr="008B17A3" w:rsidRDefault="008B17A3" w:rsidP="008B17A3">
      <w:pPr>
        <w:numPr>
          <w:ilvl w:val="0"/>
          <w:numId w:val="4"/>
        </w:numPr>
      </w:pPr>
      <w:r w:rsidRPr="008B17A3">
        <w:t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8B17A3" w:rsidRPr="008B17A3" w:rsidRDefault="008B17A3" w:rsidP="008B17A3">
      <w:pPr>
        <w:numPr>
          <w:ilvl w:val="0"/>
          <w:numId w:val="4"/>
        </w:numPr>
      </w:pPr>
      <w:r w:rsidRPr="008B17A3">
        <w:t>переход на более объективную, справедливую и прозрачную форму оценивания достижений обучающихся. </w:t>
      </w:r>
    </w:p>
    <w:p w:rsidR="008B17A3" w:rsidRPr="008B17A3" w:rsidRDefault="008B17A3" w:rsidP="008B17A3">
      <w:r w:rsidRPr="008B17A3">
        <w:t>4.10. Основными задачами составления портфолио являются:</w:t>
      </w:r>
    </w:p>
    <w:p w:rsidR="008B17A3" w:rsidRPr="008B17A3" w:rsidRDefault="008B17A3" w:rsidP="008B17A3">
      <w:pPr>
        <w:numPr>
          <w:ilvl w:val="0"/>
          <w:numId w:val="5"/>
        </w:numPr>
      </w:pPr>
      <w:r w:rsidRPr="008B17A3"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8B17A3" w:rsidRPr="008B17A3" w:rsidRDefault="008B17A3" w:rsidP="008B17A3">
      <w:pPr>
        <w:numPr>
          <w:ilvl w:val="0"/>
          <w:numId w:val="5"/>
        </w:numPr>
      </w:pPr>
    </w:p>
    <w:p w:rsidR="008B17A3" w:rsidRPr="008B17A3" w:rsidRDefault="008B17A3" w:rsidP="008B17A3">
      <w:r w:rsidRPr="008B17A3">
        <w:t>4.11. Портфолио может иметь следующую структуру:</w:t>
      </w:r>
    </w:p>
    <w:p w:rsidR="008B17A3" w:rsidRPr="008B17A3" w:rsidRDefault="008B17A3" w:rsidP="008B17A3">
      <w:pPr>
        <w:numPr>
          <w:ilvl w:val="0"/>
          <w:numId w:val="6"/>
        </w:numPr>
      </w:pPr>
      <w:proofErr w:type="gramStart"/>
      <w:r w:rsidRPr="008B17A3">
        <w:t>I раздел «Мой портрет» (информация о владельце);</w:t>
      </w:r>
      <w:proofErr w:type="gramEnd"/>
    </w:p>
    <w:p w:rsidR="008B17A3" w:rsidRPr="008B17A3" w:rsidRDefault="008B17A3" w:rsidP="008B17A3">
      <w:pPr>
        <w:numPr>
          <w:ilvl w:val="0"/>
          <w:numId w:val="6"/>
        </w:numPr>
      </w:pPr>
      <w:r w:rsidRPr="008B17A3">
        <w:t>II раздел «Портфолио документов» (дипломы, грамоты, результаты тестирования);</w:t>
      </w:r>
    </w:p>
    <w:p w:rsidR="008B17A3" w:rsidRPr="008B17A3" w:rsidRDefault="008B17A3" w:rsidP="008B17A3">
      <w:pPr>
        <w:numPr>
          <w:ilvl w:val="0"/>
          <w:numId w:val="6"/>
        </w:numPr>
      </w:pPr>
      <w:r w:rsidRPr="008B17A3"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8B17A3" w:rsidRPr="008B17A3" w:rsidRDefault="008B17A3" w:rsidP="008B17A3">
      <w:pPr>
        <w:numPr>
          <w:ilvl w:val="0"/>
          <w:numId w:val="6"/>
        </w:numPr>
      </w:pPr>
      <w:r w:rsidRPr="008B17A3">
        <w:t xml:space="preserve">Олимпиады: в данном разделе отражается участие </w:t>
      </w:r>
      <w:proofErr w:type="gramStart"/>
      <w:r w:rsidRPr="008B17A3">
        <w:t>обучающегося</w:t>
      </w:r>
      <w:proofErr w:type="gramEnd"/>
      <w:r w:rsidRPr="008B17A3">
        <w:t xml:space="preserve"> во всех предметных и тематических олимпиадах.</w:t>
      </w:r>
    </w:p>
    <w:p w:rsidR="008B17A3" w:rsidRPr="008B17A3" w:rsidRDefault="008B17A3" w:rsidP="008B17A3">
      <w:pPr>
        <w:numPr>
          <w:ilvl w:val="0"/>
          <w:numId w:val="6"/>
        </w:numPr>
      </w:pPr>
      <w:r w:rsidRPr="008B17A3"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8B17A3" w:rsidRPr="008B17A3" w:rsidRDefault="008B17A3" w:rsidP="008B17A3">
      <w:pPr>
        <w:numPr>
          <w:ilvl w:val="0"/>
          <w:numId w:val="6"/>
        </w:numPr>
      </w:pPr>
      <w:r w:rsidRPr="008B17A3">
        <w:t>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8B17A3" w:rsidRPr="008B17A3" w:rsidRDefault="008B17A3" w:rsidP="008B17A3">
      <w:r w:rsidRPr="008B17A3">
        <w:t>  4.12.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  (особенно в первом полугодии) проводятся в форме экскурсий, прогулок.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8B17A3" w:rsidRPr="008B17A3" w:rsidRDefault="008B17A3" w:rsidP="008B17A3">
      <w:r w:rsidRPr="008B17A3">
        <w:t>4.13.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A59"/>
    <w:multiLevelType w:val="multilevel"/>
    <w:tmpl w:val="55B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5750F"/>
    <w:multiLevelType w:val="multilevel"/>
    <w:tmpl w:val="0F9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71446"/>
    <w:multiLevelType w:val="multilevel"/>
    <w:tmpl w:val="EAD0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31D34"/>
    <w:multiLevelType w:val="multilevel"/>
    <w:tmpl w:val="14D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56B07"/>
    <w:multiLevelType w:val="multilevel"/>
    <w:tmpl w:val="712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B23AE"/>
    <w:multiLevelType w:val="multilevel"/>
    <w:tmpl w:val="18A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3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8B17A3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urka.ru/index.php/home/polozhenie-o-zakupkakh/polozhenie-o-vneurochnoj-deyatelnosti-uchashchikhsya-nachalnoj-shkoly-po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rka.ru/index.php/home/polozhenie-o-zakupkakh/polozhenie-o-vneurochnoj-deyatelnosti-uchashchikhsya-nachalnoj-shkoly-po-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2015-10-18T04:03:00Z</dcterms:created>
  <dcterms:modified xsi:type="dcterms:W3CDTF">2015-10-18T04:04:00Z</dcterms:modified>
</cp:coreProperties>
</file>