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A" w:rsidRPr="004159BA" w:rsidRDefault="004159BA" w:rsidP="004159BA">
      <w:pPr>
        <w:jc w:val="center"/>
      </w:pPr>
      <w:r w:rsidRPr="004159BA">
        <w:t>МУНИЦИПАЛЬНОЕ АВТОНОМНОЕ</w:t>
      </w:r>
    </w:p>
    <w:p w:rsidR="004159BA" w:rsidRPr="004159BA" w:rsidRDefault="004159BA" w:rsidP="004159BA">
      <w:pPr>
        <w:jc w:val="center"/>
      </w:pPr>
      <w:r w:rsidRPr="004159BA">
        <w:t>ОБЩЕОБРАЗОВАТЕЛЬНОЕ УЧРЕЖДЕНИЕ</w:t>
      </w:r>
    </w:p>
    <w:p w:rsidR="004159BA" w:rsidRPr="004159BA" w:rsidRDefault="004159BA" w:rsidP="004159BA">
      <w:pPr>
        <w:jc w:val="center"/>
      </w:pPr>
      <w:r w:rsidRPr="004159BA">
        <w:rPr>
          <w:b/>
          <w:bCs/>
        </w:rPr>
        <w:t>АКСУРСКАЯ СРЕДНЯЯ ОБЩЕОБРАЗОВАТЕЛЬНАЯ ШКОЛА</w:t>
      </w:r>
    </w:p>
    <w:p w:rsidR="004159BA" w:rsidRPr="004159BA" w:rsidRDefault="004159BA" w:rsidP="004159BA">
      <w:pPr>
        <w:jc w:val="center"/>
      </w:pPr>
      <w:r w:rsidRPr="004159BA">
        <w:t>ВАГАЙСКОГО РАЙОНА ТЮМЕНСКОЙ ОБЛАСТИ</w:t>
      </w:r>
    </w:p>
    <w:p w:rsidR="004159BA" w:rsidRPr="004159BA" w:rsidRDefault="004159BA" w:rsidP="004159BA">
      <w:pPr>
        <w:jc w:val="center"/>
      </w:pPr>
      <w:proofErr w:type="gramStart"/>
      <w:r w:rsidRPr="004159BA">
        <w:rPr>
          <w:b/>
          <w:bCs/>
        </w:rPr>
        <w:t>П</w:t>
      </w:r>
      <w:proofErr w:type="gramEnd"/>
      <w:r w:rsidRPr="004159BA">
        <w:rPr>
          <w:b/>
          <w:bCs/>
        </w:rPr>
        <w:t xml:space="preserve"> Р И К А З</w:t>
      </w:r>
    </w:p>
    <w:p w:rsidR="004159BA" w:rsidRPr="004159BA" w:rsidRDefault="004159BA" w:rsidP="004159BA">
      <w:r w:rsidRPr="004159BA">
        <w:t> </w:t>
      </w:r>
    </w:p>
    <w:p w:rsidR="004159BA" w:rsidRDefault="004159BA" w:rsidP="004159BA">
      <w:pPr>
        <w:jc w:val="right"/>
      </w:pPr>
      <w:r w:rsidRPr="004159BA">
        <w:t>26 мая 2014 года  </w:t>
      </w:r>
    </w:p>
    <w:p w:rsidR="004159BA" w:rsidRPr="004159BA" w:rsidRDefault="004159BA" w:rsidP="004159BA">
      <w:pPr>
        <w:jc w:val="right"/>
      </w:pPr>
      <w:r w:rsidRPr="004159BA"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№ 45/1    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pPr>
        <w:jc w:val="right"/>
      </w:pPr>
      <w:proofErr w:type="spellStart"/>
      <w:r w:rsidRPr="004159BA">
        <w:t>с</w:t>
      </w:r>
      <w:proofErr w:type="gramStart"/>
      <w:r w:rsidRPr="004159BA">
        <w:t>.А</w:t>
      </w:r>
      <w:proofErr w:type="gramEnd"/>
      <w:r w:rsidRPr="004159BA">
        <w:t>ксурка</w:t>
      </w:r>
      <w:proofErr w:type="spellEnd"/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pPr>
        <w:jc w:val="center"/>
      </w:pPr>
      <w:r w:rsidRPr="004159BA">
        <w:t>Об утверждении  Положений</w:t>
      </w:r>
    </w:p>
    <w:p w:rsidR="004159BA" w:rsidRPr="004159BA" w:rsidRDefault="004159BA" w:rsidP="004159BA">
      <w:r w:rsidRPr="004159BA">
        <w:t>В соответствии с Федеральным законом от 29.12.2012 № 273-ФЗ «Об образовании в Российской Федерации», на основании решения </w:t>
      </w:r>
      <w:r w:rsidRPr="004159BA">
        <w:rPr>
          <w:b/>
          <w:bCs/>
        </w:rPr>
        <w:t> </w:t>
      </w:r>
      <w:r w:rsidRPr="004159BA">
        <w:t>Педагогического совета протокол № 8 от 26 мая 2014г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r w:rsidRPr="004159BA">
        <w:t>ПРИКАЗЫВАЮ: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pPr>
        <w:numPr>
          <w:ilvl w:val="0"/>
          <w:numId w:val="1"/>
        </w:numPr>
      </w:pPr>
      <w:r w:rsidRPr="004159BA">
        <w:t>1.Утвердить Положения: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pPr>
        <w:numPr>
          <w:ilvl w:val="0"/>
          <w:numId w:val="2"/>
        </w:numPr>
      </w:pPr>
      <w:r w:rsidRPr="004159BA">
        <w:t>о комиссии по урегулированию споров между участниками образовательных отношений, Приложение 1;</w:t>
      </w:r>
    </w:p>
    <w:p w:rsidR="004159BA" w:rsidRPr="004159BA" w:rsidRDefault="004159BA" w:rsidP="004159BA">
      <w:pPr>
        <w:numPr>
          <w:ilvl w:val="0"/>
          <w:numId w:val="2"/>
        </w:numPr>
      </w:pPr>
      <w:bookmarkStart w:id="0" w:name="_GoBack"/>
      <w:r w:rsidRPr="004159BA">
        <w:t xml:space="preserve">о промежуточной аттестации </w:t>
      </w:r>
      <w:proofErr w:type="gramStart"/>
      <w:r w:rsidRPr="004159BA">
        <w:t>обучающихся</w:t>
      </w:r>
      <w:bookmarkEnd w:id="0"/>
      <w:proofErr w:type="gramEnd"/>
      <w:r w:rsidRPr="004159BA">
        <w:t>, Приложение 2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r w:rsidRPr="004159BA">
        <w:t xml:space="preserve">     2. </w:t>
      </w:r>
      <w:proofErr w:type="gramStart"/>
      <w:r w:rsidRPr="004159BA">
        <w:t>Контроль за</w:t>
      </w:r>
      <w:proofErr w:type="gramEnd"/>
      <w:r w:rsidRPr="004159BA">
        <w:t>  исполнением приказа оставляю за собой.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r w:rsidRPr="004159BA">
        <w:t>Директор школы        </w:t>
      </w:r>
      <w:proofErr w:type="spellStart"/>
      <w:r w:rsidRPr="004159BA">
        <w:t>А.К.Курманалиев</w:t>
      </w:r>
      <w:proofErr w:type="spellEnd"/>
      <w:r w:rsidRPr="004159BA">
        <w:t> </w:t>
      </w:r>
    </w:p>
    <w:p w:rsidR="004159BA" w:rsidRPr="004159BA" w:rsidRDefault="004159BA" w:rsidP="004159BA">
      <w:r w:rsidRPr="004159BA">
        <w:t> </w:t>
      </w:r>
    </w:p>
    <w:p w:rsidR="004159BA" w:rsidRPr="004159BA" w:rsidRDefault="004159BA" w:rsidP="004159BA">
      <w:r w:rsidRPr="004159BA">
        <w:t xml:space="preserve">К приказу МАОУ </w:t>
      </w:r>
      <w:proofErr w:type="spellStart"/>
      <w:r w:rsidRPr="004159BA">
        <w:t>Аксурская</w:t>
      </w:r>
      <w:proofErr w:type="spellEnd"/>
      <w:r w:rsidRPr="004159BA">
        <w:t xml:space="preserve"> </w:t>
      </w:r>
      <w:proofErr w:type="gramStart"/>
      <w:r w:rsidRPr="004159BA">
        <w:t>средняя</w:t>
      </w:r>
      <w:proofErr w:type="gramEnd"/>
    </w:p>
    <w:p w:rsidR="004159BA" w:rsidRPr="004159BA" w:rsidRDefault="004159BA" w:rsidP="004159BA">
      <w:r w:rsidRPr="004159BA">
        <w:lastRenderedPageBreak/>
        <w:t>                                                                                                         общеобразовательная школа</w:t>
      </w:r>
    </w:p>
    <w:p w:rsidR="004159BA" w:rsidRPr="004159BA" w:rsidRDefault="004159BA" w:rsidP="004159BA">
      <w:r w:rsidRPr="004159BA">
        <w:t>от  26 мая 2014 года № 45/1</w:t>
      </w:r>
    </w:p>
    <w:p w:rsidR="004159BA" w:rsidRPr="004159BA" w:rsidRDefault="004159BA" w:rsidP="004159BA">
      <w:r w:rsidRPr="004159BA">
        <w:rPr>
          <w:b/>
          <w:bCs/>
        </w:rPr>
        <w:t> </w:t>
      </w:r>
    </w:p>
    <w:p w:rsidR="004159BA" w:rsidRPr="004159BA" w:rsidRDefault="004159BA" w:rsidP="004159BA">
      <w:r w:rsidRPr="004159BA">
        <w:rPr>
          <w:b/>
          <w:bCs/>
        </w:rPr>
        <w:t>Положение</w:t>
      </w:r>
    </w:p>
    <w:p w:rsidR="004159BA" w:rsidRPr="004159BA" w:rsidRDefault="004159BA" w:rsidP="004159BA">
      <w:r w:rsidRPr="004159BA">
        <w:rPr>
          <w:b/>
          <w:bCs/>
        </w:rPr>
        <w:t xml:space="preserve">о промежуточной аттестации </w:t>
      </w:r>
      <w:proofErr w:type="gramStart"/>
      <w:r w:rsidRPr="004159BA">
        <w:rPr>
          <w:b/>
          <w:bCs/>
        </w:rPr>
        <w:t>обучающихся</w:t>
      </w:r>
      <w:proofErr w:type="gramEnd"/>
    </w:p>
    <w:p w:rsidR="004159BA" w:rsidRPr="004159BA" w:rsidRDefault="004159BA" w:rsidP="004159BA">
      <w:r w:rsidRPr="004159BA">
        <w:rPr>
          <w:b/>
          <w:bCs/>
        </w:rPr>
        <w:t>1.Общее положения</w:t>
      </w:r>
    </w:p>
    <w:p w:rsidR="004159BA" w:rsidRPr="004159BA" w:rsidRDefault="004159BA" w:rsidP="004159BA">
      <w:r w:rsidRPr="004159BA">
        <w:rPr>
          <w:b/>
          <w:bCs/>
        </w:rPr>
        <w:t> </w:t>
      </w:r>
    </w:p>
    <w:p w:rsidR="004159BA" w:rsidRPr="004159BA" w:rsidRDefault="004159BA" w:rsidP="004159BA">
      <w:r w:rsidRPr="004159BA">
        <w:t xml:space="preserve">1.1. Настоящее Положение о промежуточной аттестации </w:t>
      </w:r>
      <w:proofErr w:type="gramStart"/>
      <w:r w:rsidRPr="004159BA">
        <w:t>обучающихся</w:t>
      </w:r>
      <w:proofErr w:type="gramEnd"/>
    </w:p>
    <w:p w:rsidR="004159BA" w:rsidRPr="004159BA" w:rsidRDefault="004159BA" w:rsidP="004159BA">
      <w:r w:rsidRPr="004159BA">
        <w:t> (далее – Положение) разработано на основе Федерального закона от 29.12.2012 №273-ФЗ «Об образовании в Российской Федерации» (часть 2 статья 30), Устава школы и регламентирует содержание и порядок промежуточной аттестации обучающихся школы, их перевод по итогам года.</w:t>
      </w:r>
    </w:p>
    <w:p w:rsidR="004159BA" w:rsidRPr="004159BA" w:rsidRDefault="004159BA" w:rsidP="004159BA">
      <w:r w:rsidRPr="004159BA">
        <w:t xml:space="preserve">1.2. Настоящее Положение о промежуточной аттестации </w:t>
      </w:r>
      <w:proofErr w:type="gramStart"/>
      <w:r w:rsidRPr="004159BA">
        <w:t>обучающихся</w:t>
      </w:r>
      <w:proofErr w:type="gramEnd"/>
      <w:r w:rsidRPr="004159BA">
        <w:t xml:space="preserve"> рассматривается на педсовете школы, имеющем право вносить в него свои изменения, и дополнения.</w:t>
      </w:r>
    </w:p>
    <w:p w:rsidR="004159BA" w:rsidRPr="004159BA" w:rsidRDefault="004159BA" w:rsidP="004159BA">
      <w:r w:rsidRPr="004159BA">
        <w:t>1.3. Целью текущей и промежуточной аттестации являются:</w:t>
      </w:r>
    </w:p>
    <w:p w:rsidR="004159BA" w:rsidRPr="004159BA" w:rsidRDefault="004159BA" w:rsidP="004159BA">
      <w:r w:rsidRPr="004159BA">
        <w:t>*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достоинства.</w:t>
      </w:r>
    </w:p>
    <w:p w:rsidR="004159BA" w:rsidRPr="004159BA" w:rsidRDefault="004159BA" w:rsidP="004159BA">
      <w:r w:rsidRPr="004159BA">
        <w:t xml:space="preserve">* </w:t>
      </w:r>
      <w:proofErr w:type="gramStart"/>
      <w:r w:rsidRPr="004159BA">
        <w:t>у</w:t>
      </w:r>
      <w:proofErr w:type="gramEnd"/>
      <w:r w:rsidRPr="004159BA">
        <w:t>становление фактического уровня теоретических и практических знаний обучающихся по предметам обязательного компонента учебного плана, их умений и навыков.</w:t>
      </w:r>
    </w:p>
    <w:p w:rsidR="004159BA" w:rsidRPr="004159BA" w:rsidRDefault="004159BA" w:rsidP="004159BA">
      <w:r w:rsidRPr="004159BA">
        <w:t>*</w:t>
      </w:r>
      <w:proofErr w:type="gramStart"/>
      <w:r w:rsidRPr="004159BA">
        <w:t>с</w:t>
      </w:r>
      <w:proofErr w:type="gramEnd"/>
      <w:r w:rsidRPr="004159BA">
        <w:t>оотнесение этого уровня с требованиями образовательного стандарта.</w:t>
      </w:r>
    </w:p>
    <w:p w:rsidR="004159BA" w:rsidRPr="004159BA" w:rsidRDefault="004159BA" w:rsidP="004159BA">
      <w:r w:rsidRPr="004159BA">
        <w:t>* контроль за выполнением учебных программ и календарн</w:t>
      </w:r>
      <w:proofErr w:type="gramStart"/>
      <w:r w:rsidRPr="004159BA">
        <w:t>о-</w:t>
      </w:r>
      <w:proofErr w:type="gramEnd"/>
      <w:r w:rsidRPr="004159BA">
        <w:t xml:space="preserve"> тематического графика изучения учебных предметов.</w:t>
      </w:r>
    </w:p>
    <w:p w:rsidR="004159BA" w:rsidRPr="004159BA" w:rsidRDefault="004159BA" w:rsidP="004159BA">
      <w:r w:rsidRPr="004159BA">
        <w:t xml:space="preserve">1.4. </w:t>
      </w:r>
      <w:proofErr w:type="gramStart"/>
      <w:r w:rsidRPr="004159BA">
        <w:t>Промежуточная аттестация подразделяется на текущую, включающую в себя тематическое и четвертное (полугодовое) оценивание результатов учебы обучающихся,  и годовую по результатам экзаменов (в виде письменных контрольных работ) за учебный год.</w:t>
      </w:r>
      <w:proofErr w:type="gramEnd"/>
    </w:p>
    <w:p w:rsidR="004159BA" w:rsidRPr="004159BA" w:rsidRDefault="004159BA" w:rsidP="004159BA">
      <w:r w:rsidRPr="004159BA">
        <w:t>1.5. Решение о проведении ежегодной промежуточной аттестации принимается ежегодно до 30 октября Педагогическим советом</w:t>
      </w:r>
      <w:proofErr w:type="gramStart"/>
      <w:r w:rsidRPr="004159BA">
        <w:t xml:space="preserve"> ,</w:t>
      </w:r>
      <w:proofErr w:type="gramEnd"/>
      <w:r w:rsidRPr="004159BA">
        <w:t xml:space="preserve"> который определяет формы, порядок. Перечень предметов, участников и сроки проведения аттестации.</w:t>
      </w:r>
    </w:p>
    <w:p w:rsidR="004159BA" w:rsidRPr="004159BA" w:rsidRDefault="004159BA" w:rsidP="004159BA">
      <w:r w:rsidRPr="004159BA">
        <w:rPr>
          <w:b/>
          <w:bCs/>
        </w:rPr>
        <w:t xml:space="preserve">2. Текущая  аттестация </w:t>
      </w:r>
      <w:proofErr w:type="gramStart"/>
      <w:r w:rsidRPr="004159BA">
        <w:rPr>
          <w:b/>
          <w:bCs/>
        </w:rPr>
        <w:t>обучающихся</w:t>
      </w:r>
      <w:proofErr w:type="gramEnd"/>
      <w:r w:rsidRPr="004159BA">
        <w:rPr>
          <w:b/>
          <w:bCs/>
        </w:rPr>
        <w:t>.</w:t>
      </w:r>
    </w:p>
    <w:p w:rsidR="004159BA" w:rsidRPr="004159BA" w:rsidRDefault="004159BA" w:rsidP="004159BA">
      <w:r w:rsidRPr="004159BA">
        <w:t>2.1. Текущей аттестации подлежат обучающиеся всех групп и классов школы.</w:t>
      </w:r>
    </w:p>
    <w:p w:rsidR="004159BA" w:rsidRPr="004159BA" w:rsidRDefault="004159BA" w:rsidP="004159BA">
      <w:r w:rsidRPr="004159BA">
        <w:t xml:space="preserve">2.2. Текущая аттестация обучающихся включает в себя </w:t>
      </w:r>
      <w:proofErr w:type="spellStart"/>
      <w:r w:rsidRPr="004159BA">
        <w:t>потемное</w:t>
      </w:r>
      <w:proofErr w:type="spellEnd"/>
      <w:r w:rsidRPr="004159BA">
        <w:t xml:space="preserve"> и </w:t>
      </w:r>
      <w:proofErr w:type="spellStart"/>
      <w:r w:rsidRPr="004159BA">
        <w:t>почетвертное</w:t>
      </w:r>
      <w:proofErr w:type="spellEnd"/>
      <w:r w:rsidRPr="004159BA">
        <w:t xml:space="preserve"> оценивание результатов их учебы.</w:t>
      </w:r>
    </w:p>
    <w:p w:rsidR="004159BA" w:rsidRPr="004159BA" w:rsidRDefault="004159BA" w:rsidP="004159BA">
      <w:r w:rsidRPr="004159BA">
        <w:t xml:space="preserve">2.3. </w:t>
      </w:r>
      <w:proofErr w:type="spellStart"/>
      <w:r w:rsidRPr="004159BA">
        <w:t>Почетвертная</w:t>
      </w:r>
      <w:proofErr w:type="spellEnd"/>
      <w:r w:rsidRPr="004159BA">
        <w:t xml:space="preserve"> аттестация проводится в форме контрольных работ.</w:t>
      </w:r>
    </w:p>
    <w:p w:rsidR="004159BA" w:rsidRPr="004159BA" w:rsidRDefault="004159BA" w:rsidP="004159BA">
      <w:r w:rsidRPr="004159BA">
        <w:lastRenderedPageBreak/>
        <w:t xml:space="preserve">2.4. </w:t>
      </w:r>
      <w:proofErr w:type="gramStart"/>
      <w:r w:rsidRPr="004159BA">
        <w:t>Обучающиеся,  пропустившие по независящим от них обстоятельствам 2/3 учебного времени,  не аттестуются.</w:t>
      </w:r>
      <w:proofErr w:type="gramEnd"/>
      <w:r w:rsidRPr="004159BA">
        <w:t xml:space="preserve"> Вопрос об их аттестации решается в индивидуальном порядке директором школы на основании заявления родителей по согласованию с родителями учащихся или лиц заменяющих.</w:t>
      </w:r>
    </w:p>
    <w:p w:rsidR="004159BA" w:rsidRPr="004159BA" w:rsidRDefault="004159BA" w:rsidP="004159BA">
      <w:r w:rsidRPr="004159BA">
        <w:t> 2.5. Письменные самостоятельные, контрольные. Устные экзамены и другие виды  работ обучающихся оцениваются по 5-бальной системе.</w:t>
      </w:r>
    </w:p>
    <w:p w:rsidR="004159BA" w:rsidRPr="004159BA" w:rsidRDefault="004159BA" w:rsidP="004159BA">
      <w:r w:rsidRPr="004159BA">
        <w:t>2.6.Результаты работ обучающихся контрольного характера должны быть отражены в классном журнале, как правило, к следующему уроку по этому предмету.</w:t>
      </w:r>
    </w:p>
    <w:p w:rsidR="004159BA" w:rsidRPr="004159BA" w:rsidRDefault="004159BA" w:rsidP="004159BA">
      <w:r w:rsidRPr="004159BA">
        <w:t xml:space="preserve">2.7.Отметка </w:t>
      </w:r>
      <w:proofErr w:type="gramStart"/>
      <w:r w:rsidRPr="004159BA">
        <w:t>обучающегося</w:t>
      </w:r>
      <w:proofErr w:type="gramEnd"/>
      <w:r w:rsidRPr="004159BA">
        <w:t xml:space="preserve"> за четверть выставляется на основе результатов письменных самостоятельных, контрольных, экзаменов  по устному предмету.</w:t>
      </w:r>
    </w:p>
    <w:p w:rsidR="004159BA" w:rsidRPr="004159BA" w:rsidRDefault="004159BA" w:rsidP="004159BA">
      <w:r w:rsidRPr="004159BA">
        <w:rPr>
          <w:b/>
          <w:bCs/>
        </w:rPr>
        <w:t>3. Итоговая аттестация обучающихся переводных классов.</w:t>
      </w:r>
    </w:p>
    <w:p w:rsidR="004159BA" w:rsidRPr="004159BA" w:rsidRDefault="004159BA" w:rsidP="004159BA">
      <w:r w:rsidRPr="004159BA">
        <w:t>3.1. К итоговой аттестации допускаются все обучающиеся переводных классов.</w:t>
      </w:r>
    </w:p>
    <w:p w:rsidR="004159BA" w:rsidRPr="004159BA" w:rsidRDefault="004159BA" w:rsidP="004159BA">
      <w:r w:rsidRPr="004159BA">
        <w:t>3.2. Текущая аттестация обучающихся 1-2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4159BA" w:rsidRPr="004159BA" w:rsidRDefault="004159BA" w:rsidP="004159BA">
      <w:r w:rsidRPr="004159BA">
        <w:t>3.3. Годовая аттестация включает в себя:</w:t>
      </w:r>
    </w:p>
    <w:p w:rsidR="004159BA" w:rsidRPr="004159BA" w:rsidRDefault="004159BA" w:rsidP="004159BA">
      <w:r w:rsidRPr="004159BA">
        <w:t>*письменная контрольная работа по русскому языку для учащихся 1-8  классов</w:t>
      </w:r>
    </w:p>
    <w:p w:rsidR="004159BA" w:rsidRPr="004159BA" w:rsidRDefault="004159BA" w:rsidP="004159BA">
      <w:r w:rsidRPr="004159BA">
        <w:t>* письменная контрольная работа по математике для учащихся 1-8 классов.</w:t>
      </w:r>
    </w:p>
    <w:p w:rsidR="004159BA" w:rsidRPr="004159BA" w:rsidRDefault="004159BA" w:rsidP="004159BA">
      <w:r w:rsidRPr="004159BA">
        <w:t>3.4. Итоги аттестации обучающихся количественно оценивается по 5-бальной системе отметок.</w:t>
      </w:r>
    </w:p>
    <w:p w:rsidR="004159BA" w:rsidRPr="004159BA" w:rsidRDefault="004159BA" w:rsidP="004159BA">
      <w:r w:rsidRPr="004159BA">
        <w:t xml:space="preserve">3.5. Преподаватели обязаны довести до сведения обучающихся и их родителей итоги аттестации и решение педсовета </w:t>
      </w:r>
      <w:proofErr w:type="gramStart"/>
      <w:r w:rsidRPr="004159BA">
        <w:t>школы</w:t>
      </w:r>
      <w:proofErr w:type="gramEnd"/>
      <w:r w:rsidRPr="004159BA">
        <w:t xml:space="preserve"> о переводе обучающегося,  а в случае удовлетворительных результатов учебного года аттестации, в письменном виде под роспись родителей обучающегося с указанием даты ознакомления. Сообщение хранить в личном деле </w:t>
      </w:r>
      <w:proofErr w:type="gramStart"/>
      <w:r w:rsidRPr="004159BA">
        <w:t>обучающегося</w:t>
      </w:r>
      <w:proofErr w:type="gramEnd"/>
      <w:r w:rsidRPr="004159BA">
        <w:t>.</w:t>
      </w:r>
    </w:p>
    <w:p w:rsidR="004159BA" w:rsidRPr="004159BA" w:rsidRDefault="004159BA" w:rsidP="004159BA">
      <w:r w:rsidRPr="004159BA">
        <w:t xml:space="preserve">3.6. В случае несогласия обучающегося и их родителей с выставленной итоговой оценкой по предмету, она может быть пересмотрена. Для пересмотра, на основании письменного заявления родителей, приказом по школе создается комиссия из трех человек, которая в форме контрольных работ или </w:t>
      </w:r>
      <w:proofErr w:type="gramStart"/>
      <w:r w:rsidRPr="004159BA">
        <w:t>собеседования</w:t>
      </w:r>
      <w:proofErr w:type="gramEnd"/>
      <w:r w:rsidRPr="004159BA">
        <w:t xml:space="preserve"> в присутствии родителей обучающегося определяет соответствие выставленной отметки по предмету, фактическому уровню его знаний. Решение комиссии оформляется протоколом и является окончательным. Протокол хранится в личном деле </w:t>
      </w:r>
      <w:proofErr w:type="gramStart"/>
      <w:r w:rsidRPr="004159BA">
        <w:t>обучающегося</w:t>
      </w:r>
      <w:proofErr w:type="gramEnd"/>
      <w:r w:rsidRPr="004159BA">
        <w:t>.</w:t>
      </w:r>
    </w:p>
    <w:p w:rsidR="004159BA" w:rsidRPr="004159BA" w:rsidRDefault="004159BA" w:rsidP="004159BA">
      <w:r w:rsidRPr="004159BA">
        <w:t>3.7. Итоговая оценка по учебному предмету, выставляется преподавателем на основе отметок за учебные четверти и отметки по результатам годовой аттестации.</w:t>
      </w:r>
    </w:p>
    <w:p w:rsidR="004159BA" w:rsidRPr="004159BA" w:rsidRDefault="004159BA" w:rsidP="004159BA">
      <w:r w:rsidRPr="004159BA">
        <w:rPr>
          <w:b/>
          <w:bCs/>
        </w:rPr>
        <w:t> </w:t>
      </w:r>
    </w:p>
    <w:p w:rsidR="004159BA" w:rsidRPr="004159BA" w:rsidRDefault="004159BA" w:rsidP="004159BA">
      <w:r w:rsidRPr="004159BA">
        <w:rPr>
          <w:b/>
          <w:bCs/>
        </w:rPr>
        <w:t xml:space="preserve">4. Порядок перевод </w:t>
      </w:r>
      <w:proofErr w:type="gramStart"/>
      <w:r w:rsidRPr="004159BA">
        <w:rPr>
          <w:b/>
          <w:bCs/>
        </w:rPr>
        <w:t>обучающихся</w:t>
      </w:r>
      <w:proofErr w:type="gramEnd"/>
      <w:r w:rsidRPr="004159BA">
        <w:rPr>
          <w:b/>
          <w:bCs/>
        </w:rPr>
        <w:t xml:space="preserve"> в следующие классы.</w:t>
      </w:r>
    </w:p>
    <w:p w:rsidR="004159BA" w:rsidRPr="004159BA" w:rsidRDefault="004159BA" w:rsidP="004159BA">
      <w:r w:rsidRPr="004159BA">
        <w:t>4.1. Обучающиеся, освоившие в полном объеме образовательную программу учебного года, переводятся в следующий класс приказом Директора школы.</w:t>
      </w:r>
    </w:p>
    <w:p w:rsidR="004159BA" w:rsidRPr="004159BA" w:rsidRDefault="004159BA" w:rsidP="004159BA">
      <w:r w:rsidRPr="004159BA">
        <w:lastRenderedPageBreak/>
        <w:t xml:space="preserve">4.2. Обучающиеся переводного класса имеющие по всем предметам, </w:t>
      </w:r>
      <w:proofErr w:type="spellStart"/>
      <w:r w:rsidRPr="004159BA">
        <w:t>изучавшимся</w:t>
      </w:r>
      <w:proofErr w:type="spellEnd"/>
      <w:r w:rsidRPr="004159BA">
        <w:t xml:space="preserve"> в этом классе четвертные и годовые отметки «5», награждаются похвальным листом «За отличные успехи в обучении»</w:t>
      </w:r>
    </w:p>
    <w:p w:rsidR="004159BA" w:rsidRPr="004159BA" w:rsidRDefault="004159BA" w:rsidP="004159BA">
      <w:r w:rsidRPr="004159BA">
        <w:t>4.3.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им академической задолженности в течени</w:t>
      </w:r>
      <w:proofErr w:type="gramStart"/>
      <w:r w:rsidRPr="004159BA">
        <w:t>и</w:t>
      </w:r>
      <w:proofErr w:type="gramEnd"/>
      <w:r w:rsidRPr="004159BA">
        <w:t xml:space="preserve"> следующего года возлагается на их родителей (законных представителей). Обучающиеся обязаны ликвидировать академическую задолженность в течени</w:t>
      </w:r>
      <w:proofErr w:type="gramStart"/>
      <w:r w:rsidRPr="004159BA">
        <w:t>и</w:t>
      </w:r>
      <w:proofErr w:type="gramEnd"/>
      <w:r w:rsidRPr="004159BA">
        <w:t xml:space="preserve"> следующего учебного года, школа обязана создать условия обучающимися для ликвидации этой задолженности и обеспечить контроль за своевременностью ее ликвидации.</w:t>
      </w:r>
    </w:p>
    <w:p w:rsidR="004159BA" w:rsidRPr="004159BA" w:rsidRDefault="004159BA" w:rsidP="004159BA">
      <w:r w:rsidRPr="004159BA">
        <w:t xml:space="preserve">4.4. </w:t>
      </w:r>
      <w:proofErr w:type="gramStart"/>
      <w:r w:rsidRPr="004159BA">
        <w:t>Обучающиеся на ступенях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или продолжают получать образование в</w:t>
      </w:r>
      <w:proofErr w:type="gramEnd"/>
      <w:r w:rsidRPr="004159BA">
        <w:t xml:space="preserve"> иных формах.</w:t>
      </w:r>
    </w:p>
    <w:p w:rsidR="004159BA" w:rsidRPr="004159BA" w:rsidRDefault="004159BA" w:rsidP="004159BA">
      <w:r w:rsidRPr="004159BA">
        <w:t>4.5.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4159BA" w:rsidRPr="004159BA" w:rsidRDefault="004159BA" w:rsidP="004159BA">
      <w:r w:rsidRPr="004159BA">
        <w:t xml:space="preserve">4.6.Перевод </w:t>
      </w:r>
      <w:proofErr w:type="gramStart"/>
      <w:r w:rsidRPr="004159BA">
        <w:t>обучающихся</w:t>
      </w:r>
      <w:proofErr w:type="gramEnd"/>
      <w:r w:rsidRPr="004159BA">
        <w:t xml:space="preserve"> в следующий класс производится по решению педагогического совета школы.</w:t>
      </w:r>
    </w:p>
    <w:p w:rsidR="004159BA" w:rsidRPr="004159BA" w:rsidRDefault="004159BA" w:rsidP="004159BA">
      <w:r w:rsidRPr="004159BA">
        <w:t>4.7. Освоение образовательных программ основного общего  образования в школе завершается обязательной (итоговой) аттестацией обучающихся.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5B19"/>
    <w:multiLevelType w:val="multilevel"/>
    <w:tmpl w:val="16AE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33ECA"/>
    <w:multiLevelType w:val="multilevel"/>
    <w:tmpl w:val="3D6E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BA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159BA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61E1"/>
    <w:rsid w:val="00ED780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2015-10-18T04:07:00Z</dcterms:created>
  <dcterms:modified xsi:type="dcterms:W3CDTF">2015-10-18T04:08:00Z</dcterms:modified>
</cp:coreProperties>
</file>