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E2B" w:rsidRDefault="00A46E2B" w:rsidP="00524970">
      <w:pPr>
        <w:shd w:val="clear" w:color="auto" w:fill="FFFFFF"/>
        <w:spacing w:line="240" w:lineRule="auto"/>
        <w:rPr>
          <w:rFonts w:ascii="Times New Roman" w:hAnsi="Times New Roman" w:cs="Times New Roman"/>
          <w:b/>
        </w:rPr>
      </w:pPr>
    </w:p>
    <w:p w:rsidR="00783BF7" w:rsidRDefault="00783BF7" w:rsidP="00524970">
      <w:pPr>
        <w:shd w:val="clear" w:color="auto" w:fill="FFFFFF"/>
        <w:spacing w:line="240" w:lineRule="auto"/>
        <w:rPr>
          <w:rFonts w:ascii="Times New Roman" w:hAnsi="Times New Roman" w:cs="Times New Roman"/>
          <w:b/>
        </w:rPr>
      </w:pPr>
    </w:p>
    <w:p w:rsidR="00783BF7" w:rsidRDefault="00783BF7" w:rsidP="00524970">
      <w:pPr>
        <w:shd w:val="clear" w:color="auto" w:fill="FFFFFF"/>
        <w:spacing w:line="240" w:lineRule="auto"/>
        <w:rPr>
          <w:rFonts w:ascii="Times New Roman" w:hAnsi="Times New Roman" w:cs="Times New Roman"/>
          <w:b/>
        </w:rPr>
      </w:pPr>
    </w:p>
    <w:p w:rsidR="00783BF7" w:rsidRDefault="00783BF7" w:rsidP="00524970">
      <w:pPr>
        <w:shd w:val="clear" w:color="auto" w:fill="FFFFFF"/>
        <w:spacing w:line="240" w:lineRule="auto"/>
        <w:rPr>
          <w:rFonts w:ascii="Times New Roman" w:hAnsi="Times New Roman" w:cs="Times New Roman"/>
          <w:b/>
        </w:rPr>
      </w:pPr>
    </w:p>
    <w:p w:rsidR="00783BF7" w:rsidRDefault="00783BF7" w:rsidP="00524970">
      <w:pPr>
        <w:shd w:val="clear" w:color="auto" w:fill="FFFFFF"/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0425" cy="8348746"/>
            <wp:effectExtent l="19050" t="0" r="3175" b="0"/>
            <wp:docPr id="1" name="Рисунок 1" descr="C:\Users\ПК\Desktop\Ишмухаметова Э. М\2020-09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Ишмухаметова Э. М\2020-09-15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BF7" w:rsidRDefault="00783BF7" w:rsidP="00524970">
      <w:pPr>
        <w:shd w:val="clear" w:color="auto" w:fill="FFFFFF"/>
        <w:spacing w:line="240" w:lineRule="auto"/>
        <w:rPr>
          <w:rFonts w:ascii="Times New Roman" w:hAnsi="Times New Roman" w:cs="Times New Roman"/>
          <w:b/>
        </w:rPr>
      </w:pPr>
    </w:p>
    <w:p w:rsidR="009C3D41" w:rsidRDefault="009C3D41" w:rsidP="00D47957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</w:rPr>
      </w:pPr>
    </w:p>
    <w:p w:rsidR="00BD1D40" w:rsidRDefault="00BD1D40" w:rsidP="00BD1D40">
      <w:pPr>
        <w:shd w:val="clear" w:color="auto" w:fill="FFFFFF"/>
        <w:spacing w:line="240" w:lineRule="auto"/>
        <w:rPr>
          <w:rFonts w:ascii="Times New Roman" w:hAnsi="Times New Roman" w:cs="Times New Roman"/>
        </w:rPr>
      </w:pPr>
      <w:r w:rsidRPr="000735F3">
        <w:rPr>
          <w:rFonts w:ascii="Times New Roman" w:hAnsi="Times New Roman" w:cs="Times New Roman"/>
        </w:rPr>
        <w:t>Рабочая программа по</w:t>
      </w:r>
      <w:r>
        <w:rPr>
          <w:rFonts w:ascii="Times New Roman" w:hAnsi="Times New Roman" w:cs="Times New Roman"/>
        </w:rPr>
        <w:t xml:space="preserve"> учебному  курсу « Технология» 5</w:t>
      </w:r>
      <w:r w:rsidRPr="000735F3">
        <w:rPr>
          <w:rFonts w:ascii="Times New Roman" w:hAnsi="Times New Roman" w:cs="Times New Roman"/>
        </w:rPr>
        <w:t xml:space="preserve">-8 классы  составлена на основе:  </w:t>
      </w:r>
    </w:p>
    <w:p w:rsidR="00955206" w:rsidRDefault="00BD1D40" w:rsidP="00BD1D40">
      <w:pPr>
        <w:shd w:val="clear" w:color="auto" w:fill="FFFFFF"/>
        <w:spacing w:line="240" w:lineRule="auto"/>
        <w:rPr>
          <w:rFonts w:ascii="Times New Roman" w:hAnsi="Times New Roman" w:cs="Times New Roman"/>
        </w:rPr>
      </w:pPr>
      <w:r w:rsidRPr="000735F3">
        <w:rPr>
          <w:rFonts w:ascii="Times New Roman" w:hAnsi="Times New Roman" w:cs="Times New Roman"/>
        </w:rPr>
        <w:t>1. Закон</w:t>
      </w:r>
      <w:r>
        <w:rPr>
          <w:rFonts w:ascii="Times New Roman" w:hAnsi="Times New Roman" w:cs="Times New Roman"/>
        </w:rPr>
        <w:t>а</w:t>
      </w:r>
      <w:r w:rsidRPr="000735F3">
        <w:rPr>
          <w:rFonts w:ascii="Times New Roman" w:hAnsi="Times New Roman" w:cs="Times New Roman"/>
        </w:rPr>
        <w:t xml:space="preserve"> Российской Федерации «Об образовании в Российской Федерации» от 29.12.2012 №273 (в редакции от 26.07. 2019);                                                                                                                                                                            2. Приказ</w:t>
      </w:r>
      <w:r>
        <w:rPr>
          <w:rFonts w:ascii="Times New Roman" w:hAnsi="Times New Roman" w:cs="Times New Roman"/>
        </w:rPr>
        <w:t>а</w:t>
      </w:r>
      <w:r w:rsidRPr="000735F3">
        <w:rPr>
          <w:rFonts w:ascii="Times New Roman" w:hAnsi="Times New Roman" w:cs="Times New Roman"/>
        </w:rPr>
        <w:t xml:space="preserve"> Министерства образования и науки Российской Федерации  от17.12 2010г №1897 «Об утверждении федерального государственного образовательного стандарта основного общего</w:t>
      </w:r>
      <w:r w:rsidR="00955206">
        <w:rPr>
          <w:rFonts w:ascii="Times New Roman" w:hAnsi="Times New Roman" w:cs="Times New Roman"/>
        </w:rPr>
        <w:t xml:space="preserve"> образования»  (с изменениями).</w:t>
      </w:r>
    </w:p>
    <w:p w:rsidR="00955206" w:rsidRPr="00955206" w:rsidRDefault="00955206" w:rsidP="0095520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955206">
        <w:rPr>
          <w:rFonts w:ascii="Times New Roman" w:hAnsi="Times New Roman" w:cs="Times New Roman"/>
        </w:rPr>
        <w:t>3.Учебный план МАОУ Дубровинская СОШ, утвержденный директором МАОУ Дубровинская СОШ</w:t>
      </w:r>
      <w:proofErr w:type="gramStart"/>
      <w:r w:rsidRPr="00955206">
        <w:rPr>
          <w:rFonts w:ascii="Times New Roman" w:hAnsi="Times New Roman" w:cs="Times New Roman"/>
        </w:rPr>
        <w:t xml:space="preserve"> .</w:t>
      </w:r>
      <w:proofErr w:type="gramEnd"/>
    </w:p>
    <w:p w:rsidR="00D47957" w:rsidRDefault="00955206" w:rsidP="00D47957">
      <w:pPr>
        <w:spacing w:after="2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55206">
        <w:rPr>
          <w:rFonts w:ascii="Times New Roman" w:hAnsi="Times New Roman" w:cs="Times New Roman"/>
        </w:rPr>
        <w:t>4.Положение о рабочей программе МАОУ Дубровинская СОШ</w:t>
      </w:r>
      <w:r>
        <w:rPr>
          <w:rFonts w:ascii="Times New Roman" w:hAnsi="Times New Roman" w:cs="Times New Roman"/>
        </w:rPr>
        <w:t>5</w:t>
      </w:r>
      <w:r w:rsidR="00BD1D40" w:rsidRPr="000735F3">
        <w:rPr>
          <w:rFonts w:ascii="Times New Roman" w:hAnsi="Times New Roman" w:cs="Times New Roman"/>
        </w:rPr>
        <w:t>.</w:t>
      </w:r>
      <w:r w:rsidR="00497938">
        <w:rPr>
          <w:rFonts w:ascii="Times New Roman" w:hAnsi="Times New Roman" w:cs="Times New Roman"/>
          <w:sz w:val="24"/>
          <w:szCs w:val="24"/>
        </w:rPr>
        <w:t>Примерной  программы по технологии, соответствующей Федеральному компоненту государственного стандарта общего образования и допущенной Министерством образования и науки Российской Федерации (</w:t>
      </w:r>
      <w:r w:rsidR="00497938">
        <w:rPr>
          <w:rFonts w:ascii="Times New Roman" w:hAnsi="Times New Roman" w:cs="Times New Roman"/>
          <w:color w:val="000000"/>
          <w:sz w:val="24"/>
          <w:szCs w:val="24"/>
        </w:rPr>
        <w:t>А.Т. Тищенко, Н.В. Синица (ФГОС).</w:t>
      </w:r>
      <w:proofErr w:type="gramEnd"/>
      <w:r w:rsidR="00497938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Технология. Программа 5-8 классы. - </w:t>
      </w:r>
      <w:proofErr w:type="gramStart"/>
      <w:r w:rsidR="00497938">
        <w:rPr>
          <w:rFonts w:ascii="Times New Roman" w:hAnsi="Times New Roman" w:cs="Times New Roman"/>
          <w:color w:val="000000"/>
          <w:sz w:val="24"/>
          <w:szCs w:val="24"/>
        </w:rPr>
        <w:t xml:space="preserve">М.: </w:t>
      </w:r>
      <w:proofErr w:type="spellStart"/>
      <w:r w:rsidR="00497938">
        <w:rPr>
          <w:rFonts w:ascii="Times New Roman" w:hAnsi="Times New Roman" w:cs="Times New Roman"/>
          <w:color w:val="000000"/>
          <w:sz w:val="24"/>
          <w:szCs w:val="24"/>
        </w:rPr>
        <w:t>Вентана</w:t>
      </w:r>
      <w:proofErr w:type="spellEnd"/>
      <w:r w:rsidR="00497938">
        <w:rPr>
          <w:rFonts w:ascii="Times New Roman" w:hAnsi="Times New Roman" w:cs="Times New Roman"/>
          <w:color w:val="000000"/>
          <w:sz w:val="24"/>
          <w:szCs w:val="24"/>
        </w:rPr>
        <w:t xml:space="preserve"> – Граф,  2013)</w:t>
      </w:r>
      <w:proofErr w:type="gramEnd"/>
    </w:p>
    <w:p w:rsidR="00BD1D40" w:rsidRPr="00D47957" w:rsidRDefault="00BD1D40" w:rsidP="00D47957">
      <w:pPr>
        <w:spacing w:after="2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2731" w:rsidRPr="00524970" w:rsidRDefault="00D47957" w:rsidP="00A72731">
      <w:pPr>
        <w:shd w:val="clear" w:color="auto" w:fill="FFFFFF"/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24970">
        <w:rPr>
          <w:rFonts w:ascii="Times New Roman" w:hAnsi="Times New Roman"/>
          <w:b/>
          <w:bCs/>
          <w:sz w:val="24"/>
          <w:szCs w:val="24"/>
        </w:rPr>
        <w:t>1.</w:t>
      </w:r>
      <w:r w:rsidR="00A72731" w:rsidRPr="00524970">
        <w:rPr>
          <w:rFonts w:ascii="Times New Roman" w:hAnsi="Times New Roman"/>
          <w:b/>
          <w:bCs/>
          <w:sz w:val="24"/>
          <w:szCs w:val="24"/>
        </w:rPr>
        <w:t>Планируемые результаты освоения учебного предмета «Технология»</w:t>
      </w:r>
    </w:p>
    <w:p w:rsidR="00A72731" w:rsidRPr="00377668" w:rsidRDefault="00A72731" w:rsidP="00A72731">
      <w:pPr>
        <w:shd w:val="clear" w:color="auto" w:fill="FFFFFF"/>
        <w:spacing w:after="12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77668">
        <w:rPr>
          <w:rFonts w:ascii="Times New Roman" w:hAnsi="Times New Roman"/>
          <w:b/>
          <w:sz w:val="24"/>
          <w:szCs w:val="24"/>
        </w:rPr>
        <w:t>В результате освоения курса технологии 5</w:t>
      </w:r>
      <w:r w:rsidRPr="00377668">
        <w:rPr>
          <w:rFonts w:ascii="Times New Roman" w:hAnsi="Times New Roman"/>
          <w:b/>
          <w:bCs/>
          <w:sz w:val="24"/>
          <w:szCs w:val="24"/>
        </w:rPr>
        <w:t xml:space="preserve"> класса </w:t>
      </w:r>
      <w:r w:rsidRPr="00377668">
        <w:rPr>
          <w:rFonts w:ascii="Times New Roman" w:hAnsi="Times New Roman"/>
          <w:b/>
          <w:sz w:val="24"/>
          <w:szCs w:val="24"/>
        </w:rPr>
        <w:t>учащиеся должны овладеть следующими знаниями, умениями, навыками.</w:t>
      </w:r>
    </w:p>
    <w:p w:rsidR="00A72731" w:rsidRDefault="00A72731" w:rsidP="00A727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Личностные результаты</w:t>
      </w:r>
      <w:r>
        <w:rPr>
          <w:rFonts w:ascii="Times New Roman" w:hAnsi="Times New Roman"/>
          <w:sz w:val="24"/>
          <w:szCs w:val="24"/>
        </w:rPr>
        <w:t xml:space="preserve"> изучения предмета: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проявление познавательного интереса и активности в данной области предметной технологической деятельности;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572"/>
          <w:tab w:val="left" w:pos="851"/>
        </w:tabs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мотивация учебной деятельности: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562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овладение установками, нормами и правилами научной организации умственного и физического труда: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самоопределение в выбранной сфере будущей профессиональной деятельности;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смыслообразование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(установление связи между мотивом и целью учебной деятельности);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572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самооценка умственных и физических способностей для труда в различных сферах с позиций будущей социализации: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552"/>
          <w:tab w:val="left" w:pos="851"/>
        </w:tabs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нравственно-эстетическая ориентация;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творческого потенциала в духовной и предметно-продуктивной деятельности;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572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готовности к самостоятельным действиям: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трудолюбия и ответственности за качество своей деятельности: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577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гражданская идентичность (знание своей этнической принадлежности, освоение национальных ценностей, традиций, культуры, эмоционально положительное принятие своей этнической идентичности):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577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проявление технико-технологического и экономического мышления: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572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экологическое сознание (знание основ здорового образа жизни,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>
        <w:rPr>
          <w:rFonts w:ascii="Times New Roman" w:hAnsi="Times New Roman"/>
          <w:sz w:val="24"/>
          <w:szCs w:val="24"/>
        </w:rPr>
        <w:t xml:space="preserve"> технологий, правил поведения в чрезвычайных ситуациях, бережное отношение к природным и хозяйственным ресурсам).</w:t>
      </w:r>
    </w:p>
    <w:p w:rsidR="00A72731" w:rsidRDefault="00A72731" w:rsidP="00A72731">
      <w:pPr>
        <w:shd w:val="clear" w:color="auto" w:fill="FFFFFF"/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Учебная деятельность на уроках технологии, имеющая практико-ориентированную направленность, предполагает освоение учащимися совокупности знаний по теории (понятия и термины), практике (способы и технологии выполнения изделий), способам осуществления учебной деятельности (применение инструкции, выполнение изделия в соответствии с правилами и технологиями), что обусловливает</w:t>
      </w:r>
      <w:r w:rsidR="001E74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необходи</w:t>
      </w:r>
      <w:r>
        <w:rPr>
          <w:rFonts w:ascii="Times New Roman" w:hAnsi="Times New Roman"/>
          <w:sz w:val="24"/>
          <w:szCs w:val="24"/>
        </w:rPr>
        <w:t>мость формирования широкого спектра УУД.</w:t>
      </w:r>
    </w:p>
    <w:p w:rsidR="00DF0CB9" w:rsidRDefault="00DF0CB9" w:rsidP="00A72731">
      <w:pPr>
        <w:shd w:val="clear" w:color="auto" w:fill="FFFFFF"/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F0CB9" w:rsidRDefault="00DF0CB9" w:rsidP="00A72731">
      <w:pPr>
        <w:shd w:val="clear" w:color="auto" w:fill="FFFFFF"/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731" w:rsidRDefault="00A72731" w:rsidP="00A727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результаты</w:t>
      </w:r>
      <w:r>
        <w:rPr>
          <w:rFonts w:ascii="Times New Roman" w:hAnsi="Times New Roman"/>
          <w:sz w:val="24"/>
          <w:szCs w:val="24"/>
        </w:rPr>
        <w:t xml:space="preserve"> изучения курса:</w:t>
      </w:r>
    </w:p>
    <w:p w:rsidR="00A72731" w:rsidRDefault="00A72731" w:rsidP="00A7273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познавательные УУД: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алгоритмизированное планирование процесса познавательно-трудовой деятельности;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самостоятельная организация и выполнение различных творческих работ по созданию технических изделий;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моделирование технических объектов и технологических процессов;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выявление потребностей, проектирование и создание объектов, имеющих потребительскую стоимость;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диагностика результатов познавательно-трудовой деятельности по принятым критериям и показателям;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общеучебные</w:t>
      </w:r>
      <w:proofErr w:type="spellEnd"/>
      <w:r>
        <w:rPr>
          <w:rFonts w:ascii="Times New Roman" w:hAnsi="Times New Roman"/>
          <w:sz w:val="24"/>
          <w:szCs w:val="24"/>
        </w:rPr>
        <w:t xml:space="preserve"> и логические действия (анализ, синтез, классификация, наблюдение, построение цепи рассуждений, доказательство, выдвижение гипотез и их обоснование);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исследовательские и проектные действия;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осуществление поиска информации с использованием ресурсов библиотек и Интернета;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выбор наиболее эффективных способов решения учебных задач;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формулирование определений понятий;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соблюдение норм и правил культуры труда в соответствии с технологической культурой производства;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соблюдение норм и правил безопасности позна</w:t>
      </w:r>
      <w:r>
        <w:rPr>
          <w:rFonts w:ascii="Times New Roman" w:hAnsi="Times New Roman"/>
          <w:sz w:val="24"/>
          <w:szCs w:val="24"/>
        </w:rPr>
        <w:softHyphen/>
        <w:t>вательно-трудовой деятельности и созидательного труда;</w:t>
      </w:r>
    </w:p>
    <w:p w:rsidR="00A72731" w:rsidRDefault="00A72731" w:rsidP="00A72731">
      <w:pPr>
        <w:shd w:val="clear" w:color="auto" w:fill="FFFFFF"/>
        <w:tabs>
          <w:tab w:val="left" w:pos="851"/>
        </w:tabs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коммуникативные УУД: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умения работать в команде, учитывая позицию других людей, организовывать и планировать учебное сотрудничество, слушать и выступать, проявлять инициативу, принимать решения: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владение речью;</w:t>
      </w:r>
    </w:p>
    <w:p w:rsidR="00A72731" w:rsidRDefault="00A72731" w:rsidP="00A72731">
      <w:pPr>
        <w:shd w:val="clear" w:color="auto" w:fill="FFFFFF"/>
        <w:tabs>
          <w:tab w:val="left" w:pos="851"/>
        </w:tabs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регулятивные УУД: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целеполагание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и построение жизненных планов во временной перспективе;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самоорганизация учебной деятельности (</w:t>
      </w:r>
      <w:proofErr w:type="spellStart"/>
      <w:r>
        <w:rPr>
          <w:rFonts w:ascii="Times New Roman" w:hAnsi="Times New Roman"/>
          <w:sz w:val="24"/>
          <w:szCs w:val="24"/>
        </w:rPr>
        <w:t>целеполагание</w:t>
      </w:r>
      <w:proofErr w:type="spellEnd"/>
      <w:r>
        <w:rPr>
          <w:rFonts w:ascii="Times New Roman" w:hAnsi="Times New Roman"/>
          <w:sz w:val="24"/>
          <w:szCs w:val="24"/>
        </w:rPr>
        <w:t xml:space="preserve">, планирование, прогнозирование, самоконтроль, </w:t>
      </w:r>
      <w:proofErr w:type="spellStart"/>
      <w:r>
        <w:rPr>
          <w:rFonts w:ascii="Times New Roman" w:hAnsi="Times New Roman"/>
          <w:sz w:val="24"/>
          <w:szCs w:val="24"/>
        </w:rPr>
        <w:t>самокоррекция</w:t>
      </w:r>
      <w:proofErr w:type="spellEnd"/>
      <w:r>
        <w:rPr>
          <w:rFonts w:ascii="Times New Roman" w:hAnsi="Times New Roman"/>
          <w:sz w:val="24"/>
          <w:szCs w:val="24"/>
        </w:rPr>
        <w:t>, волевая регуляция, рефлексия);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120" w:line="240" w:lineRule="auto"/>
        <w:ind w:left="851" w:hanging="284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саморегуляция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72731" w:rsidRDefault="00A72731" w:rsidP="00A7273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Предметные результаты</w:t>
      </w:r>
      <w:r>
        <w:rPr>
          <w:rFonts w:ascii="Times New Roman" w:hAnsi="Times New Roman"/>
          <w:sz w:val="24"/>
          <w:szCs w:val="24"/>
        </w:rPr>
        <w:t xml:space="preserve"> освоения курса предполагают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следующих умений: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осуществлять поиск и рационально использовать необходимую информацию в области оформления помещения, кулинарии и обработки тканей для проектирования и создания объектов груда:</w:t>
      </w:r>
    </w:p>
    <w:p w:rsidR="00A72731" w:rsidRPr="00DE79B5" w:rsidRDefault="00A72731" w:rsidP="00A72731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DE79B5">
        <w:rPr>
          <w:rFonts w:ascii="Times New Roman" w:hAnsi="Times New Roman"/>
          <w:sz w:val="24"/>
          <w:szCs w:val="24"/>
        </w:rPr>
        <w:t>разрабатывать и оформлять интерьер кухни и столовой изделиями собственного изготов</w:t>
      </w:r>
      <w:r>
        <w:rPr>
          <w:rFonts w:ascii="Times New Roman" w:hAnsi="Times New Roman"/>
          <w:sz w:val="24"/>
          <w:szCs w:val="24"/>
        </w:rPr>
        <w:t>ления,</w:t>
      </w:r>
      <w:r w:rsidRPr="00DE79B5">
        <w:rPr>
          <w:rFonts w:ascii="Times New Roman" w:hAnsi="Times New Roman"/>
          <w:sz w:val="24"/>
          <w:szCs w:val="24"/>
        </w:rPr>
        <w:t xml:space="preserve"> чистить </w:t>
      </w:r>
      <w:r>
        <w:rPr>
          <w:rFonts w:ascii="Times New Roman" w:hAnsi="Times New Roman"/>
          <w:sz w:val="24"/>
          <w:szCs w:val="24"/>
        </w:rPr>
        <w:t>посуду из металла, стекла, кера</w:t>
      </w:r>
      <w:r w:rsidRPr="00DE79B5">
        <w:rPr>
          <w:rFonts w:ascii="Times New Roman" w:hAnsi="Times New Roman"/>
          <w:sz w:val="24"/>
          <w:szCs w:val="24"/>
        </w:rPr>
        <w:t>мики и древесины, поддерживать нормальное санитарное состояние кухни и столовой;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562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работать с кухонным оборудованием, инструментами, горячими жидкостями, проводить первичную обработку овощей, выполнять нарезку овощей, готовить блюда из сырых и вареных овощей, определять свежесть яиц и готовить блюда из них, нарезать хлеб для бутербродов, готовить различные бутерброды, горячие напитки, сервировать стол к завтраку;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 в ткани долевую нить, лицевую и изнаночную стороны;</w:t>
      </w:r>
    </w:p>
    <w:p w:rsidR="00DF0CB9" w:rsidRDefault="00DF0CB9" w:rsidP="00DF0CB9">
      <w:pPr>
        <w:shd w:val="clear" w:color="auto" w:fill="FFFFFF"/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0CB9" w:rsidRDefault="00DF0CB9" w:rsidP="00DF0CB9">
      <w:pPr>
        <w:shd w:val="clear" w:color="auto" w:fill="FFFFFF"/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0CB9" w:rsidRDefault="00DF0CB9" w:rsidP="00DF0CB9">
      <w:pPr>
        <w:shd w:val="clear" w:color="auto" w:fill="FFFFFF"/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0CB9" w:rsidRDefault="00DF0CB9" w:rsidP="00DF0CB9">
      <w:pPr>
        <w:shd w:val="clear" w:color="auto" w:fill="FFFFFF"/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0CB9" w:rsidRDefault="00DF0CB9" w:rsidP="00DF0CB9">
      <w:pPr>
        <w:shd w:val="clear" w:color="auto" w:fill="FFFFFF"/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наматывать нитку на шпульку, заправлять верхнюю и нижнюю нитки, запускать швейную машину и регулировать ее скорость, выполнять машинные строчки (по прямой, по кривой, с поворотом на определенный угол с подъемом прижимной лапки, регулировать длину стежка);</w:t>
      </w:r>
      <w:proofErr w:type="gramEnd"/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выполнять на универсальной швейной машине следующие швы: стачной </w:t>
      </w:r>
      <w:proofErr w:type="spellStart"/>
      <w:r>
        <w:rPr>
          <w:rFonts w:ascii="Times New Roman" w:hAnsi="Times New Roman"/>
          <w:sz w:val="24"/>
          <w:szCs w:val="24"/>
        </w:rPr>
        <w:t>взаутюжку</w:t>
      </w:r>
      <w:proofErr w:type="spellEnd"/>
      <w:r>
        <w:rPr>
          <w:rFonts w:ascii="Times New Roman" w:hAnsi="Times New Roman"/>
          <w:sz w:val="24"/>
          <w:szCs w:val="24"/>
        </w:rPr>
        <w:t xml:space="preserve">, стачной </w:t>
      </w:r>
      <w:proofErr w:type="spellStart"/>
      <w:r>
        <w:rPr>
          <w:rFonts w:ascii="Times New Roman" w:hAnsi="Times New Roman"/>
          <w:sz w:val="24"/>
          <w:szCs w:val="24"/>
        </w:rPr>
        <w:t>вразутюжку</w:t>
      </w:r>
      <w:proofErr w:type="spellEnd"/>
      <w:r>
        <w:rPr>
          <w:rFonts w:ascii="Times New Roman" w:hAnsi="Times New Roman"/>
          <w:sz w:val="24"/>
          <w:szCs w:val="24"/>
        </w:rPr>
        <w:t>, накладной с закрытым срезом, в подгибку с открытым и закрытым срезом;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562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читать и строить чертеж фартука, снимать мерки, записывать результаты измерений, выполнять моделирование, подготавливать выкройку к раскрою;</w:t>
      </w:r>
    </w:p>
    <w:p w:rsidR="00A72731" w:rsidRDefault="00A72731" w:rsidP="00A72731">
      <w:pPr>
        <w:numPr>
          <w:ilvl w:val="0"/>
          <w:numId w:val="1"/>
        </w:numPr>
        <w:shd w:val="clear" w:color="auto" w:fill="FFFFFF"/>
        <w:tabs>
          <w:tab w:val="left" w:pos="562"/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обработку накладных карманов и бретелей, подготавливать ткань к раскрою, переносить контурные и контрольные линии на ткань, наметывать и настрачивать карманы, обрабатывать срезы швов в подгибку с закрытым срезом, определять качество готового изделия;</w:t>
      </w:r>
    </w:p>
    <w:p w:rsidR="00A72731" w:rsidRDefault="00A72731" w:rsidP="00D47957">
      <w:pPr>
        <w:shd w:val="clear" w:color="auto" w:fill="FFFFFF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подготавливать материалы лоскутной пластики к работе, подбирать материалы по цвету, рисунку и фактуре, пользоваться инструментами приспособлениями, шаблонами, соединять детали лоскутной пластики между собой, использовать прокладочные</w:t>
      </w:r>
    </w:p>
    <w:p w:rsidR="00A72731" w:rsidRDefault="00D47957" w:rsidP="00A72731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</w:t>
      </w:r>
      <w:r w:rsidR="00A72731">
        <w:rPr>
          <w:rFonts w:ascii="Times New Roman" w:hAnsi="Times New Roman"/>
          <w:b/>
          <w:bCs/>
          <w:sz w:val="28"/>
          <w:szCs w:val="28"/>
        </w:rPr>
        <w:t>Содержание учебного предмета «Технология»</w:t>
      </w:r>
    </w:p>
    <w:p w:rsidR="00A72731" w:rsidRDefault="00A72731" w:rsidP="00A72731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  <w:bookmarkStart w:id="0" w:name="bookmark3"/>
      <w:r>
        <w:rPr>
          <w:rFonts w:ascii="Times New Roman" w:hAnsi="Times New Roman"/>
          <w:b/>
          <w:bCs/>
          <w:sz w:val="24"/>
          <w:szCs w:val="24"/>
        </w:rPr>
        <w:t>ПРОЕКТНАЯ ДЕЯТЕЛЬНОСТЬ (1ч)</w:t>
      </w:r>
      <w:bookmarkEnd w:id="0"/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Основные теоретические сведения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о проектной деятельности, творческих проектах, этапах их подготовки и реализации.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A72731" w:rsidRDefault="00A72731" w:rsidP="00A72731">
      <w:p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эскизов проектов.</w:t>
      </w:r>
    </w:p>
    <w:p w:rsidR="00A72731" w:rsidRDefault="00A72731" w:rsidP="00A72731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  <w:bookmarkStart w:id="1" w:name="bookmark4"/>
      <w:r>
        <w:rPr>
          <w:rFonts w:ascii="Times New Roman" w:hAnsi="Times New Roman"/>
          <w:b/>
          <w:bCs/>
          <w:sz w:val="24"/>
          <w:szCs w:val="24"/>
        </w:rPr>
        <w:t>ОФОРМЛЕНИЕ ИНТЕРЬЕРА (6 ч)</w:t>
      </w:r>
      <w:bookmarkEnd w:id="1"/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Основные теоретические сведения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Краткие сведения из истории архитектуры и интерьера. Интерьер жилых помещений и их комфортность. Современные стили в интерьере.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Рациональное размещение оборудования кухни и уход за ним. Создание интерьера кухни с учетом запросов и потребностей семьи и санитарно-гигиенических требований. Разделение кухни на зону для приготовления пищи и зону столовой. Отделка интерьера произведениями декоративно-прикладного искусства. Декоративное украшение кухни изделиями собственного изготовления. Размещение оборудования на кухне.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Творческий проект «Кухня моей мечты». Этапы проектирования, цель и задачи проектной деятельности.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A72731" w:rsidRDefault="00A72731" w:rsidP="00A72731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Творческий проект «Кухня моей мечты». Выполнение эскиза интерьера кухни. Защита проекта.</w:t>
      </w:r>
    </w:p>
    <w:p w:rsidR="00A72731" w:rsidRDefault="00A72731" w:rsidP="00A72731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  <w:bookmarkStart w:id="2" w:name="bookmark5"/>
      <w:r>
        <w:rPr>
          <w:rFonts w:ascii="Times New Roman" w:hAnsi="Times New Roman"/>
          <w:b/>
          <w:bCs/>
          <w:sz w:val="24"/>
          <w:szCs w:val="24"/>
        </w:rPr>
        <w:t>КУЛИНАРИЯ (16 ч)</w:t>
      </w:r>
      <w:bookmarkEnd w:id="2"/>
    </w:p>
    <w:p w:rsidR="00A72731" w:rsidRDefault="00A72731" w:rsidP="00A72731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  <w:bookmarkStart w:id="3" w:name="bookmark6"/>
      <w:r>
        <w:rPr>
          <w:rFonts w:ascii="Times New Roman" w:hAnsi="Times New Roman"/>
          <w:b/>
          <w:bCs/>
          <w:sz w:val="24"/>
          <w:szCs w:val="24"/>
        </w:rPr>
        <w:t>Санитария и гигиена (2 ч)</w:t>
      </w:r>
      <w:bookmarkEnd w:id="3"/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Основные теоретические сведения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Санитарные требования к помещению кухни и столовой. Санитарно-гигиенические требования </w:t>
      </w:r>
      <w:proofErr w:type="spellStart"/>
      <w:r>
        <w:rPr>
          <w:rFonts w:ascii="Times New Roman" w:hAnsi="Times New Roman"/>
          <w:sz w:val="24"/>
          <w:szCs w:val="24"/>
        </w:rPr>
        <w:t>клицам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приготовляющим</w:t>
      </w:r>
      <w:proofErr w:type="gramEnd"/>
      <w:r>
        <w:rPr>
          <w:rFonts w:ascii="Times New Roman" w:hAnsi="Times New Roman"/>
          <w:sz w:val="24"/>
          <w:szCs w:val="24"/>
        </w:rPr>
        <w:t xml:space="preserve"> пищу, к приготовлению пиши, к хранению продуктов и готовых блюд. Правила мытья посуды. Безопасные приемы работы на кухне.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DF0CB9" w:rsidRDefault="00DF0CB9" w:rsidP="00A72731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F0CB9" w:rsidRDefault="00DF0CB9" w:rsidP="00A72731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F0CB9" w:rsidRDefault="00DF0CB9" w:rsidP="00A72731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F0CB9" w:rsidRDefault="00DF0CB9" w:rsidP="00A727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Приведение помещения кухни в соответствие с требованиями санитарии и гигиены. Проведение сухой и влажной уборки. Рациональное размещение инструментов на рабочих местах. Безопасные приемы работы с оборудованием, инструментами, горячими жидкостями. Освоение способов применения различных моющих и чистящих средств. Оказание первой помощи при ожогах, порезах и других травмах. 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Здоровое питание (2 ч) 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Понятие о процессе пищеварения. Общие сведения о питательных веществах и витаминах. Содержание витаминов в пищевых продуктах. Пищевая пирамида. Первая помощь при пищевых отравлениях. 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таблицами по составу и количеству витаминов в различных продуктах. Работа с пищевой пирамидой.</w:t>
      </w:r>
    </w:p>
    <w:p w:rsidR="00A72731" w:rsidRDefault="00A72731" w:rsidP="00A72731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Технология приготовления пиши (12 ч) </w:t>
      </w:r>
    </w:p>
    <w:p w:rsidR="00A72731" w:rsidRDefault="00A72731" w:rsidP="00A72731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Бутерброды, горячие напитки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Продукты, используемые ятя приготовления бутербродов. Виды бутербродов. Технология приготовления бутербродов. Способы оформления открытых бутербродов. Требования к качеству бутербродов. Условия и сроки хранения бутербродов.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Виды горячих напитков. Способы заваривания кофе, какао, чая и трав. 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Составление технологических карт приготовления бутербродов. Выполнение эскизов художественного оформления бутербродов. Нарезка продуктов. Подбор ножей и разделочных досок. Приготовление бутербродов и горячих напитков к завтраку.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Блюда из круп, бобовых и макаронных изделий 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Виды круп, бобовых и макаронных изделий. Правила варки крупяных рассыпных, вязких и жидких каш, макаронных изделий. </w:t>
      </w:r>
      <w:proofErr w:type="gramStart"/>
      <w:r>
        <w:rPr>
          <w:rFonts w:ascii="Times New Roman" w:hAnsi="Times New Roman"/>
          <w:sz w:val="24"/>
          <w:szCs w:val="24"/>
        </w:rPr>
        <w:t xml:space="preserve">Технология приготовления блюд из бобовых, обеспечивающая сохранение в них витаминов группы В. Причины увеличения веса и объема при варке. </w:t>
      </w:r>
      <w:proofErr w:type="gramEnd"/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к варке круп, бобовых и макаронных изделий; приготовление блюда. Определение необходимого количества жидкости при варке каш различной консистенции и гарниров из крупы, бобовых и макаронных изделий. Чтение маркировки, штриховых кодов на упаковке.</w:t>
      </w:r>
    </w:p>
    <w:p w:rsidR="00A72731" w:rsidRDefault="00A72731" w:rsidP="00A72731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Блюда из овощей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Виды овощей, содержание в них минеральных веществ, белков, жиров, углеводов, витаминов. Методы определения качества овощей, содержание нитратов. Назначение, виды и технология механической и тепловой кулинарной обработки овощей. Виды салатов. Изменение содержания витаминов и минеральных веществ в зависимости от условий кулинарной обработки. 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Современные инструменты и приспособления для механической обработки и нарезки овощей. Фигурная нарезка овощей для художественного оформления салатов. Выполнение эскизов оформления салатов </w:t>
      </w:r>
      <w:proofErr w:type="spellStart"/>
      <w:r>
        <w:rPr>
          <w:rFonts w:ascii="Times New Roman" w:hAnsi="Times New Roman"/>
          <w:sz w:val="24"/>
          <w:szCs w:val="24"/>
        </w:rPr>
        <w:t>дляразличной</w:t>
      </w:r>
      <w:proofErr w:type="spellEnd"/>
      <w:r>
        <w:rPr>
          <w:rFonts w:ascii="Times New Roman" w:hAnsi="Times New Roman"/>
          <w:sz w:val="24"/>
          <w:szCs w:val="24"/>
        </w:rPr>
        <w:t xml:space="preserve"> формы салатниц: круглой, овальной, квадратной. Приготовление блюд из сырых и вареных овощей. Жаренье овощей и определение их готовности. 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Блюда из яиц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Основные теоретические сведения</w:t>
      </w:r>
    </w:p>
    <w:p w:rsidR="00DF0CB9" w:rsidRDefault="00DF0CB9" w:rsidP="00A72731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F0CB9" w:rsidRDefault="00DF0CB9" w:rsidP="00A72731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F0CB9" w:rsidRDefault="00DF0CB9" w:rsidP="00A72731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F0CB9" w:rsidRDefault="00DF0CB9" w:rsidP="00A72731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F0CB9" w:rsidRDefault="00DF0CB9" w:rsidP="00A72731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Строение яйца. Способы определения свежести яиц. Приспособления и оборудование для приготовления блюд из яиц. Способы варки яиц. 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свежести яиц. Первичная обработка яиц. Приготовление блюд из яиц. Выполнение эскизов художественной росписи яиц.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Сервировка стола к завтраку.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Творческий</w:t>
      </w:r>
      <w:r>
        <w:rPr>
          <w:rFonts w:ascii="Times New Roman" w:hAnsi="Times New Roman"/>
          <w:b/>
          <w:sz w:val="24"/>
          <w:szCs w:val="24"/>
        </w:rPr>
        <w:t>проект</w:t>
      </w:r>
      <w:proofErr w:type="spellEnd"/>
      <w:proofErr w:type="gramStart"/>
      <w:r>
        <w:rPr>
          <w:rFonts w:ascii="Times New Roman" w:hAnsi="Times New Roman"/>
          <w:b/>
          <w:bCs/>
          <w:sz w:val="24"/>
          <w:szCs w:val="24"/>
        </w:rPr>
        <w:t>«В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оскресный завтрак в моей семье» (4 ч) 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Составление меню на завтрак. Правила подачи горячих напитков. Столовые приборы и правила пользования ими. Эстетическое оформление стола. Правила поведения за столом. Правила зашиты проекта. 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A72731" w:rsidRDefault="00A72731" w:rsidP="00A72731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эскизов художественного украшения стола к завтраку. Оформление готовых блюд и подача их к столу. Складывание тканевых и бумажных салфеток различными способами. Защита проекта.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СОЗДАНИЕ ИЗДЕЛИЙ ИЗ ТЕКСТИЛЬНЫХ МАТЕРИАЛОВ» (28 ч)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Элементы материаловедения (4 ч) 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Классификация текстильных волокон. Натураль</w:t>
      </w:r>
      <w:r>
        <w:rPr>
          <w:rFonts w:ascii="Times New Roman" w:hAnsi="Times New Roman"/>
          <w:bCs/>
          <w:sz w:val="24"/>
          <w:szCs w:val="24"/>
        </w:rPr>
        <w:t>ные</w:t>
      </w:r>
      <w:r>
        <w:rPr>
          <w:rFonts w:ascii="Times New Roman" w:hAnsi="Times New Roman"/>
          <w:sz w:val="24"/>
          <w:szCs w:val="24"/>
        </w:rPr>
        <w:t xml:space="preserve"> растительные волокна. Изготовление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нитей</w:t>
      </w:r>
      <w:r>
        <w:rPr>
          <w:rFonts w:ascii="Times New Roman" w:hAnsi="Times New Roman"/>
          <w:sz w:val="24"/>
          <w:szCs w:val="24"/>
        </w:rPr>
        <w:t>и</w:t>
      </w:r>
      <w:proofErr w:type="spellEnd"/>
      <w:r>
        <w:rPr>
          <w:rFonts w:ascii="Times New Roman" w:hAnsi="Times New Roman"/>
          <w:sz w:val="24"/>
          <w:szCs w:val="24"/>
        </w:rPr>
        <w:t xml:space="preserve"> тканей в условиях прядильного и ткацкого производства и в домашних условиях. Долевая (основная) и поперечная (уточная) нити, кромка и ширина ткани. Ткацкие переплетения. Лицевая и изнаночная сторона ткани. Свойства тканей из натуральных растительных волокон.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Краткие сведения об ассортименте хлопчатобумажных и льняных тканей. Материалы, применяемые в декоративно-прикладном искусстве. 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свойств нитей основы и утка. </w:t>
      </w:r>
      <w:proofErr w:type="spellStart"/>
      <w:r>
        <w:rPr>
          <w:rFonts w:ascii="Times New Roman" w:hAnsi="Times New Roman"/>
          <w:sz w:val="24"/>
          <w:szCs w:val="24"/>
        </w:rPr>
        <w:t>Определе</w:t>
      </w:r>
      <w:r>
        <w:rPr>
          <w:rFonts w:ascii="Times New Roman" w:hAnsi="Times New Roman"/>
          <w:bCs/>
          <w:sz w:val="24"/>
          <w:szCs w:val="24"/>
        </w:rPr>
        <w:t>ние</w:t>
      </w:r>
      <w:r>
        <w:rPr>
          <w:rFonts w:ascii="Times New Roman" w:hAnsi="Times New Roman"/>
          <w:sz w:val="24"/>
          <w:szCs w:val="24"/>
        </w:rPr>
        <w:t>направления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долевой нити в ткани Определение лицевой и изнаночной сторон ткани.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Ко</w:t>
      </w:r>
      <w:r w:rsidR="00172C99">
        <w:rPr>
          <w:rFonts w:ascii="Times New Roman" w:hAnsi="Times New Roman"/>
          <w:b/>
          <w:bCs/>
          <w:sz w:val="24"/>
          <w:szCs w:val="24"/>
        </w:rPr>
        <w:t>нструирование швейных изделий (5</w:t>
      </w:r>
      <w:r>
        <w:rPr>
          <w:rFonts w:ascii="Times New Roman" w:hAnsi="Times New Roman"/>
          <w:b/>
          <w:bCs/>
          <w:sz w:val="24"/>
          <w:szCs w:val="24"/>
        </w:rPr>
        <w:t xml:space="preserve"> ч) 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Фартуки в национальном костюме. Общие правила построения и оформления чертежей швейных изделий. Правила пользования чертежными инструментами и принадлежностями. Понятие о масштабе, чертеже, эскизе. Фигура человека и ее измерение. Правила снятия мерок. Последовательность и приемы раскроя швейного изделия. 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Снятие мерок и запись результатов и измерений. Построение чертежа фартука в масштабе 1:4 и в натуральную величину по своим меркам. Моделирование фартука выбранного фасона. Подготовка выкройки к раскрою. Раскрой изделия.</w:t>
      </w:r>
    </w:p>
    <w:p w:rsidR="00A72731" w:rsidRDefault="00A72731" w:rsidP="00A72731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Швейные ручные работы (2 ч)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  <w:r>
        <w:rPr>
          <w:rFonts w:ascii="Times New Roman" w:hAnsi="Times New Roman"/>
          <w:sz w:val="24"/>
          <w:szCs w:val="24"/>
        </w:rPr>
        <w:t xml:space="preserve">Инструменты, приспособления для выполнения ручных работ. Правила и техника безопасности при работе с иголками, булавками, ножницами. Ручные строчки и стежки, виды ручных стежков и строчек. Размер стежков, ширина шва. Технические условия при выполнении ручных работ. Терминология ручных работ. 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Практическая работа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Изготовление образцов ручных стежков и строчек. 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Элементы машиноведения (6 ч)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</w:p>
    <w:p w:rsidR="00DF0CB9" w:rsidRDefault="00DF0CB9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DF0CB9" w:rsidRDefault="00DF0CB9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DF0CB9" w:rsidRDefault="00DF0CB9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История швейной машины. Виды машин, применяемых в швейной промышленности. Бытовая универсальная швейная машина, ее технические характеристики. Назначение основных узлов. Виды приводов швейной машины, их устройство, преимущества и недостатки. 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универсальной бытовой швейной машины к работе. Безопасные приемы труда при работе на швейной машине. Намотка нитки на шпульку. Заправка верхней и нижней нитей. Выполнение машинных строчек на ткани по намеченным линиям. Регулировка длины стежка. Терминология швейных работ. Выполнение образцов швов.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Проект «Фартук для работы на кухне» (10 ч) 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Способы рациональной раскладки выкройки в зависимости от ширины ткани и направления рисунка. </w:t>
      </w:r>
      <w:proofErr w:type="gramStart"/>
      <w:r>
        <w:rPr>
          <w:rFonts w:ascii="Times New Roman" w:hAnsi="Times New Roman"/>
          <w:sz w:val="24"/>
          <w:szCs w:val="24"/>
        </w:rPr>
        <w:t>Технология пошива фартука, обработка кармана, нижнего, боковых, верхнего срезов, обработка пояса.</w:t>
      </w:r>
      <w:proofErr w:type="gramEnd"/>
      <w:r>
        <w:rPr>
          <w:rFonts w:ascii="Times New Roman" w:hAnsi="Times New Roman"/>
          <w:sz w:val="24"/>
          <w:szCs w:val="24"/>
        </w:rPr>
        <w:t xml:space="preserve"> Художественная отделка изделия. Влажно-тепловая обработка и ее значение при изготовлении швейных изделий. Подготовка доклада к защите проекта. 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A72731" w:rsidRDefault="00A72731" w:rsidP="00A72731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Организация рабочего места. Подбор инструментов и материалов. Подготовка ткани к раскрою. Раскладка выкройки фартука. </w:t>
      </w:r>
      <w:proofErr w:type="spellStart"/>
      <w:r>
        <w:rPr>
          <w:rFonts w:ascii="Times New Roman" w:hAnsi="Times New Roman"/>
          <w:sz w:val="24"/>
          <w:szCs w:val="24"/>
        </w:rPr>
        <w:t>Обмеловка</w:t>
      </w:r>
      <w:proofErr w:type="spellEnd"/>
      <w:r>
        <w:rPr>
          <w:rFonts w:ascii="Times New Roman" w:hAnsi="Times New Roman"/>
          <w:sz w:val="24"/>
          <w:szCs w:val="24"/>
        </w:rPr>
        <w:t xml:space="preserve"> и раскрой ткани. Перенос контурных и контрольных линий и точек на ткань. Обработка нижней части фартука швом </w:t>
      </w:r>
      <w:proofErr w:type="spellStart"/>
      <w:r>
        <w:rPr>
          <w:rFonts w:ascii="Times New Roman" w:hAnsi="Times New Roman"/>
          <w:sz w:val="24"/>
          <w:szCs w:val="24"/>
        </w:rPr>
        <w:t>вподгибку</w:t>
      </w:r>
      <w:proofErr w:type="spellEnd"/>
      <w:r>
        <w:rPr>
          <w:rFonts w:ascii="Times New Roman" w:hAnsi="Times New Roman"/>
          <w:sz w:val="24"/>
          <w:szCs w:val="24"/>
        </w:rPr>
        <w:t xml:space="preserve"> с закрытым срезом или тесьмой. Обработка накладных карманов, пояса. Соединение деталей изделия машинными швами. Отделка и влажно-тепловая обработка изделия. Контроль и оценка качества готового изделия. Защита проекта. 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ХУДОЖЕСТВЕННЫЕ РЕМЕСЛА (18 ч) 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Декоративно-прикладное изделие для кухни (8 ч) 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Творческий проект «Изделие в технике лоскутного шитья для кухни» (10 ч)</w:t>
      </w:r>
    </w:p>
    <w:p w:rsidR="00A72731" w:rsidRDefault="00A72731" w:rsidP="00A727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Основные теоретические сведения </w:t>
      </w:r>
      <w:r>
        <w:rPr>
          <w:rFonts w:ascii="Times New Roman" w:hAnsi="Times New Roman"/>
          <w:sz w:val="24"/>
          <w:szCs w:val="24"/>
        </w:rPr>
        <w:t>Традиционные виды рукоделия и декоративно- прикладного творчества. Применение лоскутной пластики в народном и современном костюме, интерьере. Знакомство с видами лоскутной пластики. Композиция, цвет в лоскутном шитье. Холодные, теплые, хроматические и ахроматические цвета. Цветовые контрасты. Подготовка доклада к защите проекта.</w:t>
      </w:r>
    </w:p>
    <w:p w:rsidR="00A72731" w:rsidRDefault="00A72731" w:rsidP="00A7273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Практические работы</w:t>
      </w:r>
    </w:p>
    <w:p w:rsidR="00A72731" w:rsidRDefault="00A72731" w:rsidP="00A72731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Зарисовка традиционных орнаментов лоскутной пластики, определение колорита и материалов для шитья изделия. Организация рабочего места. Выполнение эскизов прихватки, выполнение раскроя по шаблонам. Технология изготовления прихватки из лоскутков. Материалы, инструменты, оборудование. Защита проекта.</w:t>
      </w:r>
    </w:p>
    <w:p w:rsidR="00A46E2B" w:rsidRDefault="00A46E2B" w:rsidP="00A72731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6E2B" w:rsidRDefault="00A46E2B" w:rsidP="00A72731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6E2B" w:rsidRDefault="00A46E2B" w:rsidP="00A72731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6E2B" w:rsidRDefault="00A46E2B" w:rsidP="00A72731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6E2B" w:rsidRDefault="00A46E2B" w:rsidP="00A72731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6E2B" w:rsidRDefault="00A46E2B" w:rsidP="00A72731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6E2B" w:rsidRDefault="00A46E2B" w:rsidP="00A72731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6E2B" w:rsidRDefault="00A46E2B" w:rsidP="00A72731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6E2B" w:rsidRDefault="00A46E2B" w:rsidP="00A72731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6E2B" w:rsidRDefault="00A46E2B" w:rsidP="00A72731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6E2B" w:rsidRDefault="00A46E2B" w:rsidP="00A72731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6E2B" w:rsidRDefault="00A46E2B" w:rsidP="00A72731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6E2B" w:rsidRDefault="00A46E2B" w:rsidP="00A72731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1CBF" w:rsidRDefault="00D47957" w:rsidP="00A72731">
      <w:pPr>
        <w:pStyle w:val="a3"/>
        <w:tabs>
          <w:tab w:val="left" w:pos="567"/>
        </w:tabs>
        <w:spacing w:after="0" w:line="48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A72731">
        <w:rPr>
          <w:rFonts w:ascii="Times New Roman" w:hAnsi="Times New Roman"/>
          <w:b/>
          <w:sz w:val="28"/>
          <w:szCs w:val="28"/>
        </w:rPr>
        <w:t>Т</w:t>
      </w:r>
      <w:r w:rsidR="00A72731" w:rsidRPr="00F07D85">
        <w:rPr>
          <w:rFonts w:ascii="Times New Roman" w:hAnsi="Times New Roman"/>
          <w:b/>
          <w:sz w:val="28"/>
          <w:szCs w:val="28"/>
        </w:rPr>
        <w:t>ематическое планирование</w:t>
      </w:r>
      <w:r w:rsidR="00FF6FA3">
        <w:rPr>
          <w:rFonts w:ascii="Times New Roman" w:hAnsi="Times New Roman"/>
          <w:b/>
          <w:sz w:val="28"/>
          <w:szCs w:val="28"/>
        </w:rPr>
        <w:t xml:space="preserve"> с указанием количества часов отводимых на освоение каждой темы</w:t>
      </w:r>
    </w:p>
    <w:tbl>
      <w:tblPr>
        <w:tblStyle w:val="a5"/>
        <w:tblW w:w="0" w:type="auto"/>
        <w:tblLook w:val="04A0"/>
      </w:tblPr>
      <w:tblGrid>
        <w:gridCol w:w="1365"/>
        <w:gridCol w:w="5790"/>
        <w:gridCol w:w="2335"/>
      </w:tblGrid>
      <w:tr w:rsidR="00D41CBF" w:rsidTr="00524970">
        <w:trPr>
          <w:trHeight w:val="711"/>
        </w:trPr>
        <w:tc>
          <w:tcPr>
            <w:tcW w:w="1365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790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335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D41CBF" w:rsidTr="00524970">
        <w:trPr>
          <w:trHeight w:val="572"/>
        </w:trPr>
        <w:tc>
          <w:tcPr>
            <w:tcW w:w="1365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790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6114F">
              <w:rPr>
                <w:rFonts w:ascii="Times New Roman" w:hAnsi="Times New Roman"/>
                <w:b/>
                <w:bCs/>
                <w:sz w:val="24"/>
                <w:szCs w:val="24"/>
              </w:rPr>
              <w:t>Творческая проектная деятельность(1ч)</w:t>
            </w:r>
          </w:p>
        </w:tc>
        <w:tc>
          <w:tcPr>
            <w:tcW w:w="2335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D41CBF" w:rsidTr="00524970">
        <w:trPr>
          <w:trHeight w:val="558"/>
        </w:trPr>
        <w:tc>
          <w:tcPr>
            <w:tcW w:w="1365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90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Оформление интерьера (6</w:t>
            </w:r>
            <w:r w:rsidRPr="00E6114F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  <w:tc>
          <w:tcPr>
            <w:tcW w:w="2335" w:type="dxa"/>
          </w:tcPr>
          <w:p w:rsidR="00D41CBF" w:rsidRDefault="00172C99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D41CBF" w:rsidTr="00524970">
        <w:trPr>
          <w:trHeight w:val="572"/>
        </w:trPr>
        <w:tc>
          <w:tcPr>
            <w:tcW w:w="1365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790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6114F">
              <w:rPr>
                <w:rFonts w:ascii="Times New Roman" w:hAnsi="Times New Roman"/>
                <w:b/>
                <w:sz w:val="24"/>
                <w:szCs w:val="24"/>
              </w:rPr>
              <w:t>Кулинария (16 ч)</w:t>
            </w:r>
          </w:p>
        </w:tc>
        <w:tc>
          <w:tcPr>
            <w:tcW w:w="2335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</w:tr>
      <w:tr w:rsidR="00D41CBF" w:rsidTr="00524970">
        <w:trPr>
          <w:trHeight w:val="959"/>
        </w:trPr>
        <w:tc>
          <w:tcPr>
            <w:tcW w:w="1365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790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6114F">
              <w:rPr>
                <w:rFonts w:ascii="Times New Roman" w:hAnsi="Times New Roman"/>
                <w:b/>
                <w:bCs/>
                <w:sz w:val="24"/>
                <w:szCs w:val="24"/>
              </w:rPr>
              <w:t>Создание изделий из текстильных материалов (28ч)</w:t>
            </w:r>
          </w:p>
        </w:tc>
        <w:tc>
          <w:tcPr>
            <w:tcW w:w="2335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</w:tr>
      <w:tr w:rsidR="00D41CBF" w:rsidTr="00524970">
        <w:trPr>
          <w:trHeight w:val="587"/>
        </w:trPr>
        <w:tc>
          <w:tcPr>
            <w:tcW w:w="1365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790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6114F">
              <w:rPr>
                <w:rFonts w:ascii="Times New Roman" w:hAnsi="Times New Roman"/>
                <w:b/>
                <w:sz w:val="24"/>
                <w:szCs w:val="24"/>
              </w:rPr>
              <w:t>Художественные ремёсла (18 ч)</w:t>
            </w:r>
          </w:p>
        </w:tc>
        <w:tc>
          <w:tcPr>
            <w:tcW w:w="2335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</w:tr>
      <w:tr w:rsidR="00D41CBF" w:rsidTr="00524970">
        <w:trPr>
          <w:trHeight w:val="127"/>
        </w:trPr>
        <w:tc>
          <w:tcPr>
            <w:tcW w:w="1365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5790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5" w:type="dxa"/>
          </w:tcPr>
          <w:p w:rsidR="00D41CBF" w:rsidRDefault="00D41CBF" w:rsidP="00A72731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</w:tr>
    </w:tbl>
    <w:p w:rsidR="00172C99" w:rsidRDefault="00172C99" w:rsidP="00A72731"/>
    <w:p w:rsidR="00524970" w:rsidRDefault="00524970" w:rsidP="00A72731"/>
    <w:p w:rsidR="00524970" w:rsidRDefault="00524970" w:rsidP="00A72731"/>
    <w:p w:rsidR="00524970" w:rsidRDefault="00524970" w:rsidP="00A72731"/>
    <w:p w:rsidR="00524970" w:rsidRDefault="00524970" w:rsidP="00A72731"/>
    <w:p w:rsidR="00524970" w:rsidRDefault="00524970" w:rsidP="00A72731"/>
    <w:p w:rsidR="00524970" w:rsidRDefault="00524970" w:rsidP="00A72731"/>
    <w:p w:rsidR="00524970" w:rsidRDefault="00524970" w:rsidP="00A72731"/>
    <w:p w:rsidR="00524970" w:rsidRDefault="00524970" w:rsidP="00A72731"/>
    <w:p w:rsidR="00524970" w:rsidRDefault="00524970" w:rsidP="00A72731"/>
    <w:p w:rsidR="00524970" w:rsidRDefault="00524970" w:rsidP="00A72731"/>
    <w:p w:rsidR="00524970" w:rsidRDefault="00524970" w:rsidP="00A72731"/>
    <w:p w:rsidR="00DF0CB9" w:rsidRDefault="00DF0CB9" w:rsidP="00A72731">
      <w:bookmarkStart w:id="4" w:name="_GoBack"/>
      <w:bookmarkEnd w:id="4"/>
    </w:p>
    <w:p w:rsidR="00DF0CB9" w:rsidRDefault="00DF0CB9" w:rsidP="00A72731"/>
    <w:p w:rsidR="00A72731" w:rsidRDefault="00172C99" w:rsidP="00A72731">
      <w:r>
        <w:t xml:space="preserve">                                                                                                                                          Приложение № 1</w:t>
      </w:r>
    </w:p>
    <w:tbl>
      <w:tblPr>
        <w:tblStyle w:val="a5"/>
        <w:tblW w:w="0" w:type="auto"/>
        <w:tblLook w:val="04A0"/>
      </w:tblPr>
      <w:tblGrid>
        <w:gridCol w:w="3436"/>
        <w:gridCol w:w="1393"/>
        <w:gridCol w:w="4742"/>
      </w:tblGrid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 w:rsidRPr="00884DDC">
              <w:rPr>
                <w:sz w:val="24"/>
                <w:szCs w:val="24"/>
              </w:rPr>
              <w:t>/количество часов</w:t>
            </w:r>
          </w:p>
        </w:tc>
        <w:tc>
          <w:tcPr>
            <w:tcW w:w="2031" w:type="dxa"/>
          </w:tcPr>
          <w:p w:rsidR="00172C99" w:rsidRPr="00884DDC" w:rsidRDefault="00172C99" w:rsidP="00086221">
            <w:pPr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№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Тема урока/количество часов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DDC">
              <w:rPr>
                <w:rFonts w:ascii="Times New Roman" w:hAnsi="Times New Roman"/>
                <w:bCs/>
                <w:sz w:val="24"/>
                <w:szCs w:val="24"/>
              </w:rPr>
              <w:t>Творческая проектная деятельность(1ч)</w:t>
            </w:r>
          </w:p>
        </w:tc>
        <w:tc>
          <w:tcPr>
            <w:tcW w:w="2031" w:type="dxa"/>
          </w:tcPr>
          <w:p w:rsidR="00172C99" w:rsidRPr="00884DDC" w:rsidRDefault="00172C99" w:rsidP="00086221">
            <w:pPr>
              <w:ind w:left="57"/>
              <w:jc w:val="center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1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DDC">
              <w:rPr>
                <w:rFonts w:ascii="Times New Roman" w:hAnsi="Times New Roman"/>
                <w:sz w:val="24"/>
                <w:szCs w:val="24"/>
              </w:rPr>
              <w:t>Проектная деятельность на уроках «Технологии»/1</w:t>
            </w:r>
          </w:p>
        </w:tc>
      </w:tr>
      <w:tr w:rsidR="00172C99" w:rsidRPr="00884DDC" w:rsidTr="00D47957">
        <w:trPr>
          <w:trHeight w:val="781"/>
        </w:trPr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DDC">
              <w:rPr>
                <w:rFonts w:ascii="Times New Roman" w:hAnsi="Times New Roman"/>
                <w:sz w:val="24"/>
                <w:szCs w:val="24"/>
              </w:rPr>
              <w:t>Оформление интерьера (5 ч)</w:t>
            </w:r>
          </w:p>
        </w:tc>
        <w:tc>
          <w:tcPr>
            <w:tcW w:w="2031" w:type="dxa"/>
          </w:tcPr>
          <w:p w:rsidR="00172C99" w:rsidRPr="00884DDC" w:rsidRDefault="00172C99" w:rsidP="00086221">
            <w:pPr>
              <w:ind w:left="57"/>
              <w:jc w:val="center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2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DDC">
              <w:rPr>
                <w:rFonts w:ascii="Times New Roman" w:hAnsi="Times New Roman"/>
                <w:sz w:val="24"/>
                <w:szCs w:val="24"/>
              </w:rPr>
              <w:t>Интерьер кухни-столовой. Оборудование кухни/1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ind w:left="57"/>
              <w:jc w:val="center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3, 4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shd w:val="clear" w:color="auto" w:fill="FFFFFF"/>
              <w:ind w:left="57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Творческий проект «Кухня моей мечты»/2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ind w:left="57"/>
              <w:jc w:val="center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5, 6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Защита проекта «Кухня моей мечты»/2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DDC">
              <w:rPr>
                <w:rFonts w:ascii="Times New Roman" w:hAnsi="Times New Roman"/>
                <w:sz w:val="24"/>
                <w:szCs w:val="24"/>
              </w:rPr>
              <w:t>Кулинария (16 ч)</w:t>
            </w:r>
          </w:p>
        </w:tc>
        <w:tc>
          <w:tcPr>
            <w:tcW w:w="2031" w:type="dxa"/>
          </w:tcPr>
          <w:p w:rsidR="00172C99" w:rsidRPr="00884DDC" w:rsidRDefault="00172C99" w:rsidP="00086221">
            <w:pPr>
              <w:ind w:left="57"/>
              <w:jc w:val="center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7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Санитария и гигиена на кухне/1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ind w:left="57"/>
              <w:jc w:val="center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8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  <w:lang w:val="en-US"/>
              </w:rPr>
            </w:pPr>
            <w:r w:rsidRPr="00884DDC">
              <w:rPr>
                <w:sz w:val="24"/>
                <w:szCs w:val="24"/>
              </w:rPr>
              <w:t>Здоровое питание</w:t>
            </w:r>
            <w:r w:rsidRPr="00884DDC">
              <w:rPr>
                <w:sz w:val="24"/>
                <w:szCs w:val="24"/>
                <w:lang w:val="en-US"/>
              </w:rPr>
              <w:t>/1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ind w:left="57"/>
              <w:jc w:val="center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9, 10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  <w:lang w:val="en-US"/>
              </w:rPr>
            </w:pPr>
            <w:r w:rsidRPr="00884DDC">
              <w:rPr>
                <w:sz w:val="24"/>
                <w:szCs w:val="24"/>
              </w:rPr>
              <w:t>Бутерброды. Горячие напитки</w:t>
            </w:r>
            <w:r w:rsidRPr="00884DDC">
              <w:rPr>
                <w:sz w:val="24"/>
                <w:szCs w:val="24"/>
                <w:lang w:val="en-US"/>
              </w:rPr>
              <w:t>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ind w:left="57"/>
              <w:jc w:val="center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11, 12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Блюда из круп, бобовых, макаронных изделий/2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ind w:left="57"/>
              <w:jc w:val="center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13, 14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jc w:val="both"/>
              <w:rPr>
                <w:sz w:val="24"/>
                <w:szCs w:val="24"/>
              </w:rPr>
            </w:pPr>
            <w:r w:rsidRPr="00884DDC">
              <w:rPr>
                <w:bCs/>
                <w:sz w:val="24"/>
                <w:szCs w:val="24"/>
              </w:rPr>
              <w:t>Практическая работа «Приготов</w:t>
            </w:r>
            <w:r w:rsidRPr="00884DDC">
              <w:rPr>
                <w:bCs/>
                <w:sz w:val="24"/>
                <w:szCs w:val="24"/>
              </w:rPr>
              <w:softHyphen/>
              <w:t>ление блюда из крупы или макаронных изделий»/2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ind w:left="57"/>
              <w:jc w:val="center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15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</w:rPr>
            </w:pPr>
            <w:r w:rsidRPr="00884DDC">
              <w:rPr>
                <w:bCs/>
                <w:sz w:val="24"/>
                <w:szCs w:val="24"/>
              </w:rPr>
              <w:t>Блюда из сырых овощей и фруктов/1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ind w:left="57"/>
              <w:jc w:val="center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16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  <w:lang w:val="en-US"/>
              </w:rPr>
            </w:pPr>
            <w:r w:rsidRPr="00884DDC">
              <w:rPr>
                <w:sz w:val="24"/>
                <w:szCs w:val="24"/>
              </w:rPr>
              <w:t>Блюда из варёных овощей</w:t>
            </w:r>
            <w:r w:rsidRPr="00884DDC">
              <w:rPr>
                <w:sz w:val="24"/>
                <w:szCs w:val="24"/>
                <w:lang w:val="en-US"/>
              </w:rPr>
              <w:t>/1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ind w:left="57"/>
              <w:jc w:val="center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17, 18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Практическая работа «Приго</w:t>
            </w:r>
            <w:r w:rsidRPr="00884DDC">
              <w:rPr>
                <w:sz w:val="24"/>
                <w:szCs w:val="24"/>
              </w:rPr>
              <w:softHyphen/>
              <w:t>товление салатов из сырых и вареных овощей»/2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ind w:left="57"/>
              <w:jc w:val="center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19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  <w:lang w:val="en-US"/>
              </w:rPr>
            </w:pPr>
            <w:r w:rsidRPr="00884DDC">
              <w:rPr>
                <w:sz w:val="24"/>
                <w:szCs w:val="24"/>
              </w:rPr>
              <w:t>Блюда из яиц</w:t>
            </w:r>
            <w:r w:rsidRPr="00884DDC">
              <w:rPr>
                <w:sz w:val="24"/>
                <w:szCs w:val="24"/>
                <w:lang w:val="en-US"/>
              </w:rPr>
              <w:t>/1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ind w:left="57"/>
              <w:jc w:val="center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20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Сервировка стола к завтраку. Творческий проект по разделу «Кулинария» «Воскресный завтрак в моей семье»/1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ind w:left="57"/>
              <w:jc w:val="center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21, 22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Практическая работа. Групповой проект «Воскресный завтрак для всей семьи»/2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DDC">
              <w:rPr>
                <w:rFonts w:ascii="Times New Roman" w:hAnsi="Times New Roman"/>
                <w:bCs/>
                <w:sz w:val="24"/>
                <w:szCs w:val="24"/>
              </w:rPr>
              <w:t>Создание изделий из текстильных материалов (28ч)</w:t>
            </w: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23,24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Производство текстильных материалов. Практические работы «Определение лицевой и изнаночной сторон ткани», «Определение направления долевой нити в ткани»/2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25, 26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  <w:lang w:val="en-US"/>
              </w:rPr>
            </w:pPr>
            <w:r w:rsidRPr="00884DDC">
              <w:rPr>
                <w:sz w:val="24"/>
                <w:szCs w:val="24"/>
              </w:rPr>
              <w:t>Свойства текстильных материалов. Практическая работа «Изучение свой</w:t>
            </w:r>
            <w:proofErr w:type="gramStart"/>
            <w:r w:rsidRPr="00884DDC">
              <w:rPr>
                <w:sz w:val="24"/>
                <w:szCs w:val="24"/>
              </w:rPr>
              <w:t>ств тк</w:t>
            </w:r>
            <w:proofErr w:type="gramEnd"/>
            <w:r w:rsidRPr="00884DDC">
              <w:rPr>
                <w:sz w:val="24"/>
                <w:szCs w:val="24"/>
              </w:rPr>
              <w:t>аней из хлопка и льна». Проект «Фартук для работы на кухне»</w:t>
            </w:r>
            <w:r w:rsidRPr="00884DDC">
              <w:rPr>
                <w:sz w:val="24"/>
                <w:szCs w:val="24"/>
                <w:lang w:val="en-US"/>
              </w:rPr>
              <w:t>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27, 28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shd w:val="clear" w:color="auto" w:fill="FFFFFF"/>
              <w:ind w:left="57"/>
              <w:rPr>
                <w:sz w:val="24"/>
                <w:szCs w:val="24"/>
                <w:lang w:val="en-US"/>
              </w:rPr>
            </w:pPr>
            <w:r w:rsidRPr="00884DDC">
              <w:rPr>
                <w:sz w:val="24"/>
                <w:szCs w:val="24"/>
              </w:rPr>
              <w:t>Конструи</w:t>
            </w:r>
            <w:r w:rsidRPr="00884DDC">
              <w:rPr>
                <w:sz w:val="24"/>
                <w:szCs w:val="24"/>
              </w:rPr>
              <w:softHyphen/>
              <w:t xml:space="preserve">рование швейных изделий. Определение размеров швейного изделия. Практическая работа «Снятие мерок для </w:t>
            </w:r>
            <w:r w:rsidRPr="00884DDC">
              <w:rPr>
                <w:sz w:val="24"/>
                <w:szCs w:val="24"/>
              </w:rPr>
              <w:lastRenderedPageBreak/>
              <w:t>по</w:t>
            </w:r>
            <w:r w:rsidRPr="00884DDC">
              <w:rPr>
                <w:sz w:val="24"/>
                <w:szCs w:val="24"/>
              </w:rPr>
              <w:softHyphen/>
              <w:t>строения чертежа проектного изделия»</w:t>
            </w:r>
            <w:r w:rsidRPr="00884DDC">
              <w:rPr>
                <w:sz w:val="24"/>
                <w:szCs w:val="24"/>
                <w:lang w:val="en-US"/>
              </w:rPr>
              <w:t>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29, 30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Построение чертежа швейного изделия. Практическая работа «Построение чертежа швейного изделия»/2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31, 32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shd w:val="clear" w:color="auto" w:fill="FFFFFF"/>
              <w:ind w:left="57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Раскрой швейного изделия. Практическая работа «Раскрой швейного изделия»/2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33, 34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  <w:lang w:val="en-US"/>
              </w:rPr>
            </w:pPr>
            <w:r w:rsidRPr="00884DDC">
              <w:rPr>
                <w:sz w:val="24"/>
                <w:szCs w:val="24"/>
              </w:rPr>
              <w:t>Швейные ручные работы</w:t>
            </w:r>
            <w:r w:rsidRPr="00884DDC">
              <w:rPr>
                <w:sz w:val="24"/>
                <w:szCs w:val="24"/>
                <w:lang w:val="en-US"/>
              </w:rPr>
              <w:t>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35, 36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Подготовка швейной машины к работе/2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37, 38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Приемы работы на швейной машине. Практическая работа «Выполнение образцов машинных швов»/2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39, 40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Швейные машинные работы. Влажно-тепловая обработка ткани/2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41, 42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  <w:lang w:val="en-US"/>
              </w:rPr>
            </w:pPr>
            <w:r w:rsidRPr="00884DDC">
              <w:rPr>
                <w:sz w:val="24"/>
                <w:szCs w:val="24"/>
              </w:rPr>
              <w:t>Выполнение проекта «Фартук для работы на кухне». Технология изготовления швейного изделия</w:t>
            </w:r>
            <w:r w:rsidRPr="00884DDC">
              <w:rPr>
                <w:sz w:val="24"/>
                <w:szCs w:val="24"/>
                <w:lang w:val="en-US"/>
              </w:rPr>
              <w:t>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43, 44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80" w:right="180"/>
              <w:jc w:val="both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Обработка накладного кармана. Практиче</w:t>
            </w:r>
            <w:r w:rsidRPr="00884DDC">
              <w:rPr>
                <w:sz w:val="24"/>
                <w:szCs w:val="24"/>
              </w:rPr>
              <w:softHyphen/>
              <w:t>ская работа «Обработка накладного кармана»/2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45, 46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80" w:right="180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 xml:space="preserve">Обработка нижнего и боковых срезов фартука. </w:t>
            </w:r>
            <w:proofErr w:type="spellStart"/>
            <w:proofErr w:type="gramStart"/>
            <w:r w:rsidRPr="00884DDC">
              <w:rPr>
                <w:sz w:val="24"/>
                <w:szCs w:val="24"/>
              </w:rPr>
              <w:t>Практичес-кая</w:t>
            </w:r>
            <w:proofErr w:type="spellEnd"/>
            <w:proofErr w:type="gramEnd"/>
            <w:r w:rsidRPr="00884DDC">
              <w:rPr>
                <w:sz w:val="24"/>
                <w:szCs w:val="24"/>
              </w:rPr>
              <w:t xml:space="preserve"> работа «Обработка нижнего и боковых срезов фар</w:t>
            </w:r>
            <w:r w:rsidRPr="00884DDC">
              <w:rPr>
                <w:sz w:val="24"/>
                <w:szCs w:val="24"/>
              </w:rPr>
              <w:softHyphen/>
              <w:t>тука»/2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47, 48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  <w:lang w:val="en-US"/>
              </w:rPr>
            </w:pPr>
            <w:r w:rsidRPr="00884DDC">
              <w:rPr>
                <w:sz w:val="24"/>
                <w:szCs w:val="24"/>
              </w:rPr>
              <w:t>Обработка верхнего среза фартука притачным поясом. Практическая работа «Обработка верхнего среза фартука. Изготовление пояса». Подготовка защиты проекта</w:t>
            </w:r>
            <w:r w:rsidRPr="00884DDC">
              <w:rPr>
                <w:sz w:val="24"/>
                <w:szCs w:val="24"/>
                <w:lang w:val="en-US"/>
              </w:rPr>
              <w:t>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49, 50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Защита проекта «Фартук для работы на кухне»/2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DDC">
              <w:rPr>
                <w:rFonts w:ascii="Times New Roman" w:hAnsi="Times New Roman"/>
                <w:sz w:val="24"/>
                <w:szCs w:val="24"/>
              </w:rPr>
              <w:t>Художественные ремёсла (18 ч)</w:t>
            </w: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51, 52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Декоративно-прикладное изделие для кухни/2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Основы композиции при создании предметов декоративно-прикладного искусства/1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Орнамент. Цветовые сочетания в орнаменте/1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55, 56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Лоскутное шитьё. Технологии лоскутного шитья/2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57, 58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rPr>
                <w:sz w:val="24"/>
                <w:szCs w:val="24"/>
              </w:rPr>
            </w:pPr>
            <w:r w:rsidRPr="00884DDC">
              <w:rPr>
                <w:sz w:val="24"/>
                <w:szCs w:val="24"/>
              </w:rPr>
              <w:t>Лоскутное шитье. Технологии лоскутного шитья. Практическая работа «Изготовление образца изделия из лоскутов»/2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59, 60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rPr>
                <w:sz w:val="24"/>
                <w:szCs w:val="24"/>
                <w:lang w:val="en-US"/>
              </w:rPr>
            </w:pPr>
            <w:r w:rsidRPr="00884DDC">
              <w:rPr>
                <w:color w:val="000000"/>
                <w:sz w:val="24"/>
                <w:szCs w:val="24"/>
              </w:rPr>
              <w:t>Лоскутное шитье. Об</w:t>
            </w:r>
            <w:r w:rsidRPr="00884DDC">
              <w:rPr>
                <w:color w:val="000000"/>
                <w:sz w:val="24"/>
                <w:szCs w:val="24"/>
              </w:rPr>
              <w:softHyphen/>
              <w:t>основание проекта</w:t>
            </w:r>
            <w:r w:rsidRPr="00884DDC">
              <w:rPr>
                <w:color w:val="000000"/>
                <w:sz w:val="24"/>
                <w:szCs w:val="24"/>
                <w:lang w:val="en-US"/>
              </w:rPr>
              <w:t>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jc w:val="center"/>
              <w:rPr>
                <w:sz w:val="24"/>
                <w:szCs w:val="24"/>
              </w:rPr>
            </w:pPr>
            <w:r w:rsidRPr="00884DDC">
              <w:rPr>
                <w:color w:val="000000"/>
                <w:sz w:val="24"/>
                <w:szCs w:val="24"/>
              </w:rPr>
              <w:t>61, 62,</w:t>
            </w:r>
          </w:p>
          <w:p w:rsidR="00172C99" w:rsidRPr="00884DDC" w:rsidRDefault="00172C99" w:rsidP="00086221">
            <w:pPr>
              <w:jc w:val="center"/>
              <w:rPr>
                <w:sz w:val="24"/>
                <w:szCs w:val="24"/>
              </w:rPr>
            </w:pPr>
            <w:r w:rsidRPr="00884DDC">
              <w:rPr>
                <w:color w:val="000000"/>
                <w:sz w:val="24"/>
                <w:szCs w:val="24"/>
              </w:rPr>
              <w:t>63, 64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ind w:left="57"/>
              <w:jc w:val="both"/>
              <w:rPr>
                <w:sz w:val="24"/>
                <w:szCs w:val="24"/>
              </w:rPr>
            </w:pPr>
            <w:r w:rsidRPr="00884DDC">
              <w:rPr>
                <w:color w:val="000000"/>
                <w:sz w:val="24"/>
                <w:szCs w:val="24"/>
              </w:rPr>
              <w:t>Выполнение проекта. Практическая работа «Стачивание деталей изделия»/4</w:t>
            </w:r>
          </w:p>
        </w:tc>
      </w:tr>
      <w:tr w:rsidR="00DF0CB9" w:rsidRPr="00884DDC" w:rsidTr="00086221">
        <w:tc>
          <w:tcPr>
            <w:tcW w:w="4881" w:type="dxa"/>
          </w:tcPr>
          <w:p w:rsidR="00DF0CB9" w:rsidRPr="00884DDC" w:rsidRDefault="00DF0CB9" w:rsidP="00DF0CB9">
            <w:pPr>
              <w:pStyle w:val="a3"/>
              <w:tabs>
                <w:tab w:val="left" w:pos="567"/>
              </w:tabs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DF0CB9" w:rsidRPr="00884DDC" w:rsidRDefault="00DF0CB9" w:rsidP="0008622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32" w:type="dxa"/>
          </w:tcPr>
          <w:p w:rsidR="00DF0CB9" w:rsidRPr="00884DDC" w:rsidRDefault="00DF0CB9" w:rsidP="00086221">
            <w:pPr>
              <w:ind w:left="57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65, 66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rPr>
                <w:sz w:val="24"/>
                <w:szCs w:val="24"/>
                <w:lang w:val="en-US"/>
              </w:rPr>
            </w:pPr>
            <w:r w:rsidRPr="00884DDC">
              <w:rPr>
                <w:color w:val="000000"/>
                <w:sz w:val="24"/>
                <w:szCs w:val="24"/>
              </w:rPr>
              <w:t>Подготовка проекта к защите</w:t>
            </w:r>
            <w:r w:rsidRPr="00884DDC">
              <w:rPr>
                <w:color w:val="000000"/>
                <w:sz w:val="24"/>
                <w:szCs w:val="24"/>
                <w:lang w:val="en-US"/>
              </w:rPr>
              <w:t>/2</w:t>
            </w:r>
          </w:p>
        </w:tc>
      </w:tr>
      <w:tr w:rsidR="00172C99" w:rsidRPr="00884DDC" w:rsidTr="00086221">
        <w:tc>
          <w:tcPr>
            <w:tcW w:w="4881" w:type="dxa"/>
          </w:tcPr>
          <w:p w:rsidR="00172C99" w:rsidRPr="00884DDC" w:rsidRDefault="00172C99" w:rsidP="00086221">
            <w:pPr>
              <w:pStyle w:val="a3"/>
              <w:tabs>
                <w:tab w:val="left" w:pos="567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172C99" w:rsidRPr="00884DDC" w:rsidRDefault="00172C99" w:rsidP="00086221">
            <w:pPr>
              <w:pStyle w:val="a4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884DDC">
              <w:rPr>
                <w:rFonts w:ascii="Times New Roman" w:hAnsi="Times New Roman" w:cs="Times New Roman"/>
              </w:rPr>
              <w:t>67, 68</w:t>
            </w:r>
          </w:p>
        </w:tc>
        <w:tc>
          <w:tcPr>
            <w:tcW w:w="7732" w:type="dxa"/>
          </w:tcPr>
          <w:p w:rsidR="00172C99" w:rsidRPr="00884DDC" w:rsidRDefault="00172C99" w:rsidP="00086221">
            <w:pPr>
              <w:rPr>
                <w:sz w:val="24"/>
                <w:szCs w:val="24"/>
              </w:rPr>
            </w:pPr>
            <w:r w:rsidRPr="00884DDC">
              <w:rPr>
                <w:color w:val="000000"/>
                <w:sz w:val="24"/>
                <w:szCs w:val="24"/>
              </w:rPr>
              <w:t>Защита проекта</w:t>
            </w:r>
          </w:p>
          <w:p w:rsidR="00172C99" w:rsidRPr="00884DDC" w:rsidRDefault="00172C99" w:rsidP="00086221">
            <w:pPr>
              <w:rPr>
                <w:sz w:val="24"/>
                <w:szCs w:val="24"/>
              </w:rPr>
            </w:pPr>
            <w:r w:rsidRPr="00884DDC">
              <w:rPr>
                <w:color w:val="000000"/>
                <w:sz w:val="24"/>
                <w:szCs w:val="24"/>
              </w:rPr>
              <w:t>«Лоскутное изделие для кухни».</w:t>
            </w:r>
          </w:p>
          <w:p w:rsidR="00172C99" w:rsidRPr="00884DDC" w:rsidRDefault="00172C99" w:rsidP="00086221">
            <w:pPr>
              <w:rPr>
                <w:sz w:val="24"/>
                <w:szCs w:val="24"/>
                <w:lang w:val="en-US"/>
              </w:rPr>
            </w:pPr>
            <w:r w:rsidRPr="00884DDC">
              <w:rPr>
                <w:color w:val="000000"/>
                <w:sz w:val="24"/>
                <w:szCs w:val="24"/>
              </w:rPr>
              <w:t>Итоговый урок</w:t>
            </w:r>
            <w:r w:rsidRPr="00884DDC">
              <w:rPr>
                <w:color w:val="000000"/>
                <w:sz w:val="24"/>
                <w:szCs w:val="24"/>
                <w:lang w:val="en-US"/>
              </w:rPr>
              <w:t>/2</w:t>
            </w:r>
          </w:p>
        </w:tc>
      </w:tr>
    </w:tbl>
    <w:p w:rsidR="007E49B1" w:rsidRDefault="007E49B1"/>
    <w:sectPr w:rsidR="007E49B1" w:rsidSect="00DF0CB9">
      <w:footerReference w:type="default" r:id="rId8"/>
      <w:pgSz w:w="11906" w:h="16838"/>
      <w:pgMar w:top="284" w:right="850" w:bottom="1560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0F26" w:rsidRDefault="008D0F26" w:rsidP="00D47957">
      <w:pPr>
        <w:spacing w:after="0" w:line="240" w:lineRule="auto"/>
      </w:pPr>
      <w:r>
        <w:separator/>
      </w:r>
    </w:p>
  </w:endnote>
  <w:endnote w:type="continuationSeparator" w:id="1">
    <w:p w:rsidR="008D0F26" w:rsidRDefault="008D0F26" w:rsidP="00D47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D200F5FF" w:usb2="00042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53F" w:rsidRDefault="00F4753F">
    <w:pPr>
      <w:pStyle w:val="aa"/>
      <w:jc w:val="right"/>
    </w:pPr>
  </w:p>
  <w:p w:rsidR="00524970" w:rsidRDefault="0052497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0F26" w:rsidRDefault="008D0F26" w:rsidP="00D47957">
      <w:pPr>
        <w:spacing w:after="0" w:line="240" w:lineRule="auto"/>
      </w:pPr>
      <w:r>
        <w:separator/>
      </w:r>
    </w:p>
  </w:footnote>
  <w:footnote w:type="continuationSeparator" w:id="1">
    <w:p w:rsidR="008D0F26" w:rsidRDefault="008D0F26" w:rsidP="00D479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D53E4156"/>
    <w:lvl w:ilvl="0" w:tplc="7B62C35A">
      <w:start w:val="1"/>
      <w:numFmt w:val="bullet"/>
      <w:lvlText w:val="•"/>
      <w:lvlJc w:val="left"/>
      <w:pPr>
        <w:ind w:left="0" w:firstLine="0"/>
      </w:pPr>
      <w:rPr>
        <w:sz w:val="24"/>
        <w:szCs w:val="24"/>
      </w:rPr>
    </w:lvl>
    <w:lvl w:ilvl="1" w:tplc="000F4242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2" w:tplc="000F4243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3" w:tplc="000F4244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4" w:tplc="000F4245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5" w:tplc="000F4246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6" w:tplc="000F4247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7" w:tplc="000F4248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8" w:tplc="000F4249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72731"/>
    <w:rsid w:val="0000071D"/>
    <w:rsid w:val="000423B7"/>
    <w:rsid w:val="000C4DFF"/>
    <w:rsid w:val="000D0FEA"/>
    <w:rsid w:val="00172C99"/>
    <w:rsid w:val="001E743B"/>
    <w:rsid w:val="002D6102"/>
    <w:rsid w:val="0030486F"/>
    <w:rsid w:val="0036556C"/>
    <w:rsid w:val="00496464"/>
    <w:rsid w:val="00497938"/>
    <w:rsid w:val="004C7218"/>
    <w:rsid w:val="00524970"/>
    <w:rsid w:val="00783BF7"/>
    <w:rsid w:val="007E49B1"/>
    <w:rsid w:val="008008D4"/>
    <w:rsid w:val="008D0F26"/>
    <w:rsid w:val="00955206"/>
    <w:rsid w:val="009C3D41"/>
    <w:rsid w:val="00A01E6E"/>
    <w:rsid w:val="00A46E2B"/>
    <w:rsid w:val="00A72731"/>
    <w:rsid w:val="00A81EF7"/>
    <w:rsid w:val="00AB4DAB"/>
    <w:rsid w:val="00BB3C99"/>
    <w:rsid w:val="00BD1D40"/>
    <w:rsid w:val="00D41CBF"/>
    <w:rsid w:val="00D47957"/>
    <w:rsid w:val="00DF0CB9"/>
    <w:rsid w:val="00E6114F"/>
    <w:rsid w:val="00F4753F"/>
    <w:rsid w:val="00FF6F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9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73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4">
    <w:name w:val="Содержимое таблицы"/>
    <w:basedOn w:val="a"/>
    <w:rsid w:val="00A72731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table" w:styleId="a5">
    <w:name w:val="Table Grid"/>
    <w:basedOn w:val="a1"/>
    <w:rsid w:val="00A727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C3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3D4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47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47957"/>
  </w:style>
  <w:style w:type="paragraph" w:styleId="aa">
    <w:name w:val="footer"/>
    <w:basedOn w:val="a"/>
    <w:link w:val="ab"/>
    <w:uiPriority w:val="99"/>
    <w:unhideWhenUsed/>
    <w:rsid w:val="00D47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479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3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2854</Words>
  <Characters>16270</Characters>
  <Application>Microsoft Office Word</Application>
  <DocSecurity>0</DocSecurity>
  <Lines>135</Lines>
  <Paragraphs>38</Paragraphs>
  <ScaleCrop>false</ScaleCrop>
  <Company>Reanimator Extreme Edition</Company>
  <LinksUpToDate>false</LinksUpToDate>
  <CharactersWithSpaces>19086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ПК</cp:lastModifiedBy>
  <cp:revision>21</cp:revision>
  <cp:lastPrinted>2020-09-15T09:45:00Z</cp:lastPrinted>
  <dcterms:created xsi:type="dcterms:W3CDTF">2019-10-01T14:30:00Z</dcterms:created>
  <dcterms:modified xsi:type="dcterms:W3CDTF">2020-09-18T05:02:00Z</dcterms:modified>
</cp:coreProperties>
</file>