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7E" w:rsidRDefault="008B7DC4">
      <w:pPr>
        <w:pStyle w:val="aa"/>
        <w:tabs>
          <w:tab w:val="left" w:pos="6510"/>
        </w:tabs>
        <w:jc w:val="center"/>
        <w:rPr>
          <w:rFonts w:ascii="Times New Roman" w:hAnsi="Times New Roman"/>
          <w:b/>
          <w:sz w:val="24"/>
          <w:szCs w:val="24"/>
        </w:rPr>
      </w:pPr>
      <w:r>
        <w:rPr>
          <w:rFonts w:ascii="Times New Roman" w:hAnsi="Times New Roman"/>
          <w:b/>
          <w:sz w:val="24"/>
          <w:szCs w:val="24"/>
        </w:rPr>
        <w:t xml:space="preserve">УЧЕБНЫЙ ПЛАН </w:t>
      </w:r>
    </w:p>
    <w:p w:rsidR="0029627E" w:rsidRDefault="008B7DC4">
      <w:pPr>
        <w:pStyle w:val="aa"/>
        <w:jc w:val="center"/>
        <w:rPr>
          <w:rFonts w:ascii="Times New Roman" w:hAnsi="Times New Roman"/>
          <w:b/>
          <w:sz w:val="24"/>
          <w:szCs w:val="24"/>
        </w:rPr>
      </w:pPr>
      <w:r>
        <w:rPr>
          <w:rFonts w:ascii="Times New Roman" w:hAnsi="Times New Roman"/>
          <w:b/>
          <w:sz w:val="24"/>
          <w:szCs w:val="24"/>
        </w:rPr>
        <w:t xml:space="preserve">среднего  общего образования  </w:t>
      </w:r>
    </w:p>
    <w:p w:rsidR="0029627E" w:rsidRDefault="008B7DC4">
      <w:pPr>
        <w:pStyle w:val="aa"/>
        <w:jc w:val="center"/>
        <w:rPr>
          <w:rFonts w:ascii="Times New Roman" w:hAnsi="Times New Roman"/>
          <w:b/>
          <w:sz w:val="24"/>
          <w:szCs w:val="24"/>
        </w:rPr>
      </w:pPr>
      <w:r>
        <w:rPr>
          <w:rFonts w:ascii="Times New Roman" w:hAnsi="Times New Roman"/>
          <w:b/>
          <w:sz w:val="24"/>
          <w:szCs w:val="24"/>
        </w:rPr>
        <w:t xml:space="preserve">МАОУ Дубровинская средняя общеобразовательная школа Вагайского  района Тюменской области </w:t>
      </w:r>
    </w:p>
    <w:p w:rsidR="0029627E" w:rsidRDefault="008B7DC4">
      <w:pPr>
        <w:pStyle w:val="aa"/>
        <w:jc w:val="center"/>
        <w:rPr>
          <w:rFonts w:ascii="Times New Roman" w:hAnsi="Times New Roman"/>
          <w:b/>
          <w:sz w:val="24"/>
          <w:szCs w:val="24"/>
        </w:rPr>
      </w:pPr>
      <w:r>
        <w:rPr>
          <w:rFonts w:ascii="Times New Roman" w:hAnsi="Times New Roman"/>
          <w:b/>
          <w:sz w:val="24"/>
          <w:szCs w:val="24"/>
        </w:rPr>
        <w:t xml:space="preserve">на 2022-2023 учебный год </w:t>
      </w:r>
    </w:p>
    <w:p w:rsidR="0029627E" w:rsidRDefault="0029627E">
      <w:pPr>
        <w:pStyle w:val="aa"/>
        <w:tabs>
          <w:tab w:val="left" w:pos="6510"/>
        </w:tabs>
        <w:jc w:val="center"/>
        <w:rPr>
          <w:rFonts w:ascii="Times New Roman" w:hAnsi="Times New Roman"/>
          <w:b/>
          <w:sz w:val="24"/>
          <w:szCs w:val="24"/>
        </w:rPr>
      </w:pPr>
    </w:p>
    <w:p w:rsidR="0029627E" w:rsidRDefault="008B7DC4">
      <w:pPr>
        <w:pStyle w:val="aa"/>
        <w:tabs>
          <w:tab w:val="left" w:pos="6510"/>
        </w:tabs>
        <w:jc w:val="center"/>
        <w:rPr>
          <w:rFonts w:ascii="Times New Roman" w:hAnsi="Times New Roman"/>
          <w:b/>
          <w:sz w:val="24"/>
          <w:szCs w:val="24"/>
        </w:rPr>
      </w:pPr>
      <w:r>
        <w:rPr>
          <w:rFonts w:ascii="Times New Roman" w:hAnsi="Times New Roman"/>
          <w:b/>
          <w:sz w:val="24"/>
          <w:szCs w:val="24"/>
        </w:rPr>
        <w:t xml:space="preserve"> ПОЯСНИТЕЛЬНАЯ ЗАПИСКА</w:t>
      </w:r>
    </w:p>
    <w:p w:rsidR="0029627E" w:rsidRDefault="008B7DC4">
      <w:pPr>
        <w:pStyle w:val="aa"/>
        <w:tabs>
          <w:tab w:val="left" w:pos="6510"/>
        </w:tabs>
        <w:jc w:val="center"/>
        <w:rPr>
          <w:b/>
        </w:rPr>
      </w:pPr>
      <w:r>
        <w:rPr>
          <w:rFonts w:ascii="Times New Roman" w:hAnsi="Times New Roman"/>
          <w:b/>
          <w:sz w:val="24"/>
          <w:szCs w:val="24"/>
        </w:rPr>
        <w:t>к учебному плану МАОУ Дубровинская СОШ (ФГОС СОО)</w:t>
      </w:r>
    </w:p>
    <w:p w:rsidR="0029627E" w:rsidRDefault="0029627E">
      <w:pPr>
        <w:pStyle w:val="aa"/>
        <w:jc w:val="both"/>
        <w:rPr>
          <w:rStyle w:val="Zag11"/>
          <w:rFonts w:ascii="Times New Roman" w:eastAsia="@Arial Unicode MS" w:hAnsi="Times New Roman"/>
          <w:sz w:val="24"/>
          <w:szCs w:val="24"/>
        </w:rPr>
      </w:pPr>
    </w:p>
    <w:p w:rsidR="0029627E" w:rsidRDefault="008B7DC4">
      <w:pPr>
        <w:pStyle w:val="aa"/>
        <w:jc w:val="both"/>
        <w:rPr>
          <w:rFonts w:ascii="Times New Roman" w:hAnsi="Times New Roman"/>
          <w:b/>
          <w:sz w:val="24"/>
          <w:szCs w:val="24"/>
        </w:rPr>
      </w:pPr>
      <w:r>
        <w:rPr>
          <w:rFonts w:ascii="Times New Roman" w:hAnsi="Times New Roman"/>
          <w:b/>
          <w:sz w:val="24"/>
          <w:szCs w:val="24"/>
        </w:rPr>
        <w:t xml:space="preserve">Нормативный срок освоения основной образовательной программы среднего </w:t>
      </w:r>
    </w:p>
    <w:p w:rsidR="0029627E" w:rsidRDefault="008B7DC4">
      <w:pPr>
        <w:pStyle w:val="aa"/>
        <w:jc w:val="both"/>
        <w:rPr>
          <w:rFonts w:ascii="Times New Roman" w:hAnsi="Times New Roman"/>
          <w:sz w:val="24"/>
          <w:szCs w:val="24"/>
        </w:rPr>
      </w:pPr>
      <w:r>
        <w:rPr>
          <w:rFonts w:ascii="Times New Roman" w:hAnsi="Times New Roman"/>
          <w:b/>
          <w:sz w:val="24"/>
          <w:szCs w:val="24"/>
        </w:rPr>
        <w:t>общего образования</w:t>
      </w:r>
      <w:r>
        <w:rPr>
          <w:rFonts w:ascii="Times New Roman" w:hAnsi="Times New Roman"/>
          <w:sz w:val="24"/>
          <w:szCs w:val="24"/>
        </w:rPr>
        <w:t xml:space="preserve"> - 2 года; количество учебных занятий за 2 года на одного обучающегося - не менее 2170 часов и не более 2590 часов (не более 37 часов в неделю). </w:t>
      </w:r>
    </w:p>
    <w:p w:rsidR="0029627E" w:rsidRDefault="008B7DC4">
      <w:pPr>
        <w:pStyle w:val="aa"/>
        <w:jc w:val="both"/>
        <w:rPr>
          <w:rFonts w:ascii="Times New Roman" w:hAnsi="Times New Roman"/>
          <w:b/>
          <w:sz w:val="24"/>
          <w:szCs w:val="24"/>
        </w:rPr>
      </w:pPr>
      <w:r>
        <w:rPr>
          <w:rFonts w:ascii="Times New Roman" w:hAnsi="Times New Roman"/>
          <w:b/>
          <w:sz w:val="24"/>
          <w:szCs w:val="24"/>
        </w:rPr>
        <w:t>Режим функционирования  МАОУ Дубровинская СОШ</w:t>
      </w:r>
    </w:p>
    <w:p w:rsidR="0029627E" w:rsidRDefault="008B7DC4">
      <w:pPr>
        <w:pStyle w:val="aa"/>
        <w:jc w:val="both"/>
        <w:rPr>
          <w:rFonts w:ascii="Times New Roman" w:hAnsi="Times New Roman"/>
          <w:sz w:val="24"/>
          <w:szCs w:val="24"/>
        </w:rPr>
      </w:pPr>
      <w:r>
        <w:rPr>
          <w:rFonts w:ascii="Times New Roman" w:hAnsi="Times New Roman"/>
          <w:i/>
          <w:sz w:val="24"/>
          <w:szCs w:val="24"/>
        </w:rPr>
        <w:t>Система организации учебного года</w:t>
      </w:r>
      <w:r>
        <w:rPr>
          <w:rFonts w:ascii="Times New Roman" w:hAnsi="Times New Roman"/>
          <w:sz w:val="24"/>
          <w:szCs w:val="24"/>
        </w:rPr>
        <w:t xml:space="preserve">: по полугодиям.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Продолжительность учебного года в 10-11-х классах – 34 учебных недель с учетом внеурочной деятельности, проведения внеаудиторных занятий, социальных практик, государственной  (итоговой) аттестации. Продолжительность урока во всех классах составляет 45 минут.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Продолжительность перемен: перемены по 10 минут и две  большие  перемены по 20 минут.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Начало занятий  - 8 часов 30 минут. </w:t>
      </w:r>
    </w:p>
    <w:p w:rsidR="0029627E" w:rsidRDefault="008B7DC4">
      <w:pPr>
        <w:pStyle w:val="aa"/>
        <w:rPr>
          <w:rFonts w:ascii="Times New Roman" w:hAnsi="Times New Roman"/>
          <w:b/>
          <w:sz w:val="24"/>
          <w:szCs w:val="24"/>
        </w:rPr>
      </w:pPr>
      <w:r>
        <w:rPr>
          <w:rFonts w:ascii="Times New Roman" w:hAnsi="Times New Roman"/>
          <w:b/>
          <w:sz w:val="24"/>
          <w:szCs w:val="24"/>
        </w:rPr>
        <w:t xml:space="preserve">Нормативная база для разработки УП </w:t>
      </w:r>
    </w:p>
    <w:p w:rsidR="0029627E" w:rsidRDefault="008B7DC4">
      <w:pPr>
        <w:pStyle w:val="aa"/>
        <w:rPr>
          <w:rFonts w:ascii="Times New Roman" w:hAnsi="Times New Roman"/>
          <w:sz w:val="24"/>
          <w:szCs w:val="24"/>
        </w:rPr>
      </w:pPr>
      <w:r>
        <w:rPr>
          <w:rFonts w:ascii="Times New Roman" w:hAnsi="Times New Roman"/>
          <w:sz w:val="24"/>
          <w:szCs w:val="24"/>
        </w:rPr>
        <w:t>Учебный план разработан на основе:</w:t>
      </w:r>
    </w:p>
    <w:p w:rsidR="0029627E" w:rsidRDefault="0029627E">
      <w:pPr>
        <w:pStyle w:val="aa"/>
        <w:jc w:val="both"/>
        <w:rPr>
          <w:rFonts w:ascii="Times New Roman" w:hAnsi="Times New Roman"/>
          <w:bCs/>
          <w:sz w:val="24"/>
          <w:szCs w:val="24"/>
        </w:rPr>
      </w:pPr>
    </w:p>
    <w:p w:rsidR="0029627E" w:rsidRDefault="008B7DC4">
      <w:pPr>
        <w:pStyle w:val="ab"/>
        <w:numPr>
          <w:ilvl w:val="0"/>
          <w:numId w:val="1"/>
        </w:numPr>
        <w:tabs>
          <w:tab w:val="left" w:pos="567"/>
        </w:tabs>
        <w:spacing w:after="0" w:line="240" w:lineRule="auto"/>
        <w:jc w:val="both"/>
        <w:rPr>
          <w:rFonts w:ascii="Times New Roman" w:hAnsi="Times New Roman"/>
          <w:i/>
          <w:sz w:val="24"/>
          <w:szCs w:val="24"/>
        </w:rPr>
      </w:pPr>
      <w:r>
        <w:rPr>
          <w:rFonts w:ascii="Times New Roman" w:hAnsi="Times New Roman"/>
          <w:b/>
          <w:i/>
          <w:sz w:val="24"/>
          <w:szCs w:val="24"/>
        </w:rPr>
        <w:t>Закона  Российской Федерации:</w:t>
      </w:r>
    </w:p>
    <w:p w:rsidR="0029627E" w:rsidRDefault="008B7DC4">
      <w:pPr>
        <w:tabs>
          <w:tab w:val="left" w:pos="567"/>
        </w:tabs>
        <w:spacing w:after="0" w:line="240" w:lineRule="auto"/>
        <w:jc w:val="both"/>
        <w:rPr>
          <w:rFonts w:ascii="Times New Roman" w:hAnsi="Times New Roman"/>
          <w:sz w:val="24"/>
          <w:szCs w:val="24"/>
        </w:rPr>
      </w:pPr>
      <w:r>
        <w:rPr>
          <w:rFonts w:ascii="Times New Roman" w:hAnsi="Times New Roman"/>
          <w:sz w:val="24"/>
          <w:szCs w:val="24"/>
        </w:rPr>
        <w:t>-«Об образовании в Российской Федерации» от 29 декабря 2012 года №273-ФЗ (с изменениями, внесёнными Федеральными законами от 14.06.2014 №145-ФЗ, от 06.04.2015 №68-ФЗ, от 02.05.2015 №122-ФЗ);</w:t>
      </w:r>
    </w:p>
    <w:p w:rsidR="0029627E" w:rsidRDefault="008B7DC4">
      <w:pPr>
        <w:pStyle w:val="aa"/>
        <w:rPr>
          <w:rFonts w:ascii="Times New Roman" w:hAnsi="Times New Roman"/>
          <w:b/>
          <w:i/>
          <w:sz w:val="24"/>
          <w:szCs w:val="24"/>
        </w:rPr>
      </w:pPr>
      <w:r>
        <w:rPr>
          <w:rFonts w:ascii="Times New Roman" w:hAnsi="Times New Roman"/>
          <w:b/>
          <w:i/>
          <w:sz w:val="24"/>
          <w:szCs w:val="24"/>
        </w:rPr>
        <w:t xml:space="preserve">        2.Приказов Министерства образования и науки Российской Федерации:</w:t>
      </w:r>
    </w:p>
    <w:p w:rsidR="0029627E" w:rsidRDefault="008B7DC4">
      <w:pPr>
        <w:pStyle w:val="ConsPlusNormal"/>
        <w:jc w:val="both"/>
        <w:rPr>
          <w:rFonts w:ascii="Times New Roman" w:hAnsi="Times New Roman" w:cs="Times New Roman"/>
          <w:szCs w:val="22"/>
        </w:rPr>
      </w:pPr>
      <w:r>
        <w:rPr>
          <w:rFonts w:ascii="Times New Roman" w:hAnsi="Times New Roman" w:cs="Times New Roman"/>
          <w:szCs w:val="22"/>
        </w:rPr>
        <w:t>-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№1578 (зарегистрирован Минюстом России 9 февраля 2016 г., регистрационный № 41020);</w:t>
      </w:r>
    </w:p>
    <w:p w:rsidR="0029627E" w:rsidRDefault="008B7DC4">
      <w:pPr>
        <w:spacing w:after="0" w:line="240" w:lineRule="auto"/>
        <w:jc w:val="both"/>
        <w:rPr>
          <w:rFonts w:ascii="Times New Roman" w:hAnsi="Times New Roman"/>
        </w:rPr>
      </w:pPr>
      <w:r>
        <w:rPr>
          <w:rFonts w:ascii="Times New Roman" w:hAnsi="Times New Roman"/>
        </w:rPr>
        <w:t>-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Минюстом России 3 февраля 2015 г, регистрационный № 35850), от 19.12.2014 №1599 вступает в силу с 1сентября 2016г.</w:t>
      </w:r>
    </w:p>
    <w:p w:rsidR="0029627E" w:rsidRDefault="008B7DC4">
      <w:pPr>
        <w:pStyle w:val="aa"/>
        <w:rPr>
          <w:rFonts w:ascii="Times New Roman" w:hAnsi="Times New Roman"/>
          <w:sz w:val="24"/>
          <w:szCs w:val="24"/>
        </w:rPr>
      </w:pPr>
      <w:r>
        <w:rPr>
          <w:rFonts w:ascii="Times New Roman" w:hAnsi="Times New Roman"/>
        </w:rPr>
        <w:t>-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r>
        <w:rPr>
          <w:rFonts w:ascii="Times New Roman" w:hAnsi="Times New Roman"/>
          <w:sz w:val="24"/>
          <w:szCs w:val="24"/>
        </w:rPr>
        <w:t xml:space="preserve"> общего образования" от 09.03.2004 №1312 (в редакциях от 20.08.2008 №241, от 03.06.2011 №1994, от 01.02.2012 №74);</w:t>
      </w:r>
    </w:p>
    <w:p w:rsidR="0029627E" w:rsidRDefault="008B7DC4">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№1015  (в ред. Приказа Минобрнауки России от 28.05.2014 N 598);</w:t>
      </w:r>
    </w:p>
    <w:p w:rsidR="0029627E" w:rsidRDefault="008B7DC4">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«Об утверждении федерального государственного образовательного стандарта среднего (полного) общего образования» от 17 мая 2012 года №413  (в ред. Приказа Минобрнауки России от 29.12.2014 N 1645);</w:t>
      </w:r>
    </w:p>
    <w:p w:rsidR="0029627E" w:rsidRDefault="008B7DC4">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программ».от 9января2014 года№2</w:t>
      </w:r>
    </w:p>
    <w:p w:rsidR="0029627E" w:rsidRDefault="008B7DC4">
      <w:pPr>
        <w:pStyle w:val="aa"/>
        <w:rPr>
          <w:rFonts w:ascii="Times New Roman" w:hAnsi="Times New Roman"/>
          <w:sz w:val="24"/>
          <w:szCs w:val="24"/>
        </w:rPr>
      </w:pPr>
      <w:r>
        <w:rPr>
          <w:rFonts w:ascii="Times New Roman" w:hAnsi="Times New Roman"/>
          <w:sz w:val="24"/>
          <w:szCs w:val="24"/>
        </w:rPr>
        <w:lastRenderedPageBreak/>
        <w:t>-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 приказом Минобрнауки России от 05.03.2004</w:t>
      </w:r>
      <w:r>
        <w:rPr>
          <w:rFonts w:ascii="Times New Roman" w:hAnsi="Times New Roman"/>
          <w:bCs/>
          <w:sz w:val="24"/>
          <w:szCs w:val="24"/>
        </w:rPr>
        <w:t xml:space="preserve"> г. </w:t>
      </w:r>
      <w:r>
        <w:rPr>
          <w:rFonts w:ascii="Times New Roman" w:hAnsi="Times New Roman"/>
          <w:sz w:val="24"/>
          <w:szCs w:val="24"/>
        </w:rPr>
        <w:t xml:space="preserve">№ 1089» (в редакции от 31.01.2012 №69); </w:t>
      </w:r>
    </w:p>
    <w:p w:rsidR="0029627E" w:rsidRDefault="008B7DC4">
      <w:pPr>
        <w:pStyle w:val="aa"/>
        <w:rPr>
          <w:rFonts w:ascii="Times New Roman" w:hAnsi="Times New Roman"/>
          <w:sz w:val="24"/>
          <w:szCs w:val="24"/>
        </w:rPr>
      </w:pPr>
      <w:r>
        <w:rPr>
          <w:rFonts w:ascii="Times New Roman" w:hAnsi="Times New Roman"/>
          <w:sz w:val="24"/>
          <w:szCs w:val="24"/>
        </w:rPr>
        <w:t>-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от 24.02.2010 №96/134.</w:t>
      </w:r>
    </w:p>
    <w:p w:rsidR="0029627E" w:rsidRDefault="008B7DC4">
      <w:pPr>
        <w:pStyle w:val="aa"/>
        <w:rPr>
          <w:rFonts w:ascii="Times New Roman" w:hAnsi="Times New Roman"/>
          <w:sz w:val="24"/>
          <w:szCs w:val="24"/>
        </w:rPr>
      </w:pPr>
      <w:r>
        <w:rPr>
          <w:rFonts w:ascii="Times New Roman" w:hAnsi="Times New Roman"/>
          <w:sz w:val="24"/>
          <w:szCs w:val="24"/>
        </w:rPr>
        <w:t xml:space="preserve">-«О внесении изменений в федеральный компонент государственных образовательных стандартов начального общего, основного общего и среднего(полного) общего образования, утвержденный приказом Министерства  образования  Российской  Федерации от 5 марта 2004 г . № 1089» (Приказ  № 506 от 7 июня 2017 г.) </w:t>
      </w:r>
    </w:p>
    <w:p w:rsidR="0029627E" w:rsidRDefault="008B7DC4">
      <w:pPr>
        <w:pStyle w:val="aa"/>
        <w:rPr>
          <w:rFonts w:ascii="Times New Roman" w:hAnsi="Times New Roman"/>
          <w:b/>
        </w:rPr>
      </w:pPr>
      <w:r>
        <w:rPr>
          <w:rFonts w:ascii="Times New Roman" w:hAnsi="Times New Roman"/>
          <w:b/>
        </w:rPr>
        <w:t xml:space="preserve">     2. Распоряжения:</w:t>
      </w:r>
    </w:p>
    <w:p w:rsidR="0029627E" w:rsidRDefault="008B7DC4">
      <w:pPr>
        <w:pStyle w:val="aa"/>
        <w:rPr>
          <w:rFonts w:ascii="Times New Roman" w:hAnsi="Times New Roman"/>
        </w:rPr>
      </w:pPr>
      <w:r>
        <w:rPr>
          <w:rFonts w:ascii="Times New Roman" w:hAnsi="Times New Roman"/>
          <w:bCs/>
        </w:rPr>
        <w:t>Правительства Тюменской области от 22.10.2012 №2162-рп «О мерах по дальнейшему развитию в Тюменской области системы выявления и поддержки талантливых детей».</w:t>
      </w:r>
    </w:p>
    <w:p w:rsidR="0029627E" w:rsidRDefault="008B7DC4">
      <w:pPr>
        <w:pStyle w:val="aa"/>
        <w:rPr>
          <w:rFonts w:ascii="Times New Roman" w:hAnsi="Times New Roman"/>
          <w:b/>
          <w:sz w:val="26"/>
          <w:szCs w:val="26"/>
        </w:rPr>
      </w:pPr>
      <w:r>
        <w:rPr>
          <w:rFonts w:ascii="Times New Roman" w:hAnsi="Times New Roman"/>
          <w:b/>
        </w:rPr>
        <w:t>3. Инструктивно-методические письма Министерства образования и науки Российской Федерации:</w:t>
      </w:r>
    </w:p>
    <w:p w:rsidR="0029627E" w:rsidRDefault="008B7DC4">
      <w:pPr>
        <w:pStyle w:val="aa"/>
      </w:pPr>
      <w:r>
        <w:rPr>
          <w:rFonts w:ascii="Times New Roman" w:hAnsi="Times New Roman"/>
        </w:rPr>
        <w:t>- «О направлении методических рекомендаций» (о распространении практик по образованию</w:t>
      </w:r>
      <w:r>
        <w:t xml:space="preserve"> детей с ОВЗ)» от 13.11.2015 №07-3735</w:t>
      </w:r>
    </w:p>
    <w:p w:rsidR="0029627E" w:rsidRDefault="008B7DC4">
      <w:pPr>
        <w:pStyle w:val="aa"/>
        <w:rPr>
          <w:rFonts w:ascii="Times New Roman" w:hAnsi="Times New Roman"/>
          <w:bCs/>
          <w:iCs/>
        </w:rPr>
      </w:pPr>
      <w:r>
        <w:rPr>
          <w:rFonts w:ascii="Times New Roman" w:hAnsi="Times New Roman"/>
          <w:bCs/>
          <w:iCs/>
        </w:rPr>
        <w:t>- «Перечень заболеваний, по поводу которых дети нуждаются в индивидуальных занятиях на дому и освобождаются от посещения массовой школы» от 28.07.1980 №281-М/17-13-186;</w:t>
      </w:r>
    </w:p>
    <w:p w:rsidR="0029627E" w:rsidRDefault="008B7DC4">
      <w:pPr>
        <w:pStyle w:val="aa"/>
        <w:rPr>
          <w:rFonts w:ascii="Times New Roman" w:hAnsi="Times New Roman"/>
          <w:bCs/>
          <w:iCs/>
          <w:sz w:val="24"/>
          <w:szCs w:val="24"/>
        </w:rPr>
      </w:pPr>
      <w:r>
        <w:rPr>
          <w:rFonts w:ascii="Times New Roman" w:hAnsi="Times New Roman"/>
          <w:bCs/>
          <w:iCs/>
          <w:sz w:val="24"/>
          <w:szCs w:val="24"/>
        </w:rPr>
        <w:t>- «О методических рекомендациях по реализации элективных курсов» от 04.03.2010 №03-413;</w:t>
      </w:r>
    </w:p>
    <w:p w:rsidR="0029627E" w:rsidRDefault="008B7DC4">
      <w:pPr>
        <w:pStyle w:val="aa"/>
        <w:rPr>
          <w:rFonts w:ascii="Times New Roman" w:hAnsi="Times New Roman"/>
          <w:sz w:val="24"/>
          <w:szCs w:val="24"/>
        </w:rPr>
      </w:pPr>
      <w:r>
        <w:rPr>
          <w:rFonts w:ascii="Times New Roman" w:hAnsi="Times New Roman"/>
          <w:bCs/>
          <w:iCs/>
          <w:sz w:val="24"/>
          <w:szCs w:val="24"/>
        </w:rPr>
        <w:t xml:space="preserve">- </w:t>
      </w:r>
      <w:r>
        <w:rPr>
          <w:rFonts w:ascii="Times New Roman" w:hAnsi="Times New Roman"/>
          <w:sz w:val="24"/>
          <w:szCs w:val="24"/>
        </w:rPr>
        <w:t>«О введении третьего часа физической культуры в недельный объем учебной нагрузки обучающихся в общеобразовательных учреждениях» от 19.11.2010 №6842-03/30;</w:t>
      </w:r>
    </w:p>
    <w:p w:rsidR="0029627E" w:rsidRDefault="008B7DC4">
      <w:pPr>
        <w:pStyle w:val="aa"/>
        <w:rPr>
          <w:rFonts w:ascii="Times New Roman" w:hAnsi="Times New Roman"/>
          <w:sz w:val="24"/>
          <w:szCs w:val="24"/>
        </w:rPr>
      </w:pPr>
      <w:r>
        <w:rPr>
          <w:rFonts w:ascii="Times New Roman" w:hAnsi="Times New Roman"/>
          <w:sz w:val="24"/>
          <w:szCs w:val="24"/>
        </w:rPr>
        <w:t xml:space="preserve">- «Об использовании учебников и учебных пособий в образовательном процессе» от  </w:t>
      </w:r>
      <w:r>
        <w:rPr>
          <w:rFonts w:ascii="Times New Roman" w:eastAsia="TimesNewRomanPSMT" w:hAnsi="Times New Roman"/>
          <w:sz w:val="24"/>
          <w:szCs w:val="24"/>
          <w:highlight w:val="yellow"/>
        </w:rPr>
        <w:t xml:space="preserve">22.11. 2019 № 632 </w:t>
      </w:r>
      <w:r>
        <w:rPr>
          <w:rFonts w:ascii="Times New Roman" w:hAnsi="Times New Roman"/>
          <w:sz w:val="24"/>
          <w:szCs w:val="24"/>
        </w:rPr>
        <w:t xml:space="preserve"> ;</w:t>
      </w:r>
    </w:p>
    <w:p w:rsidR="0029627E" w:rsidRDefault="008B7DC4">
      <w:pPr>
        <w:pStyle w:val="aa"/>
        <w:rPr>
          <w:rFonts w:ascii="Times New Roman" w:hAnsi="Times New Roman"/>
          <w:sz w:val="24"/>
          <w:szCs w:val="24"/>
        </w:rPr>
      </w:pPr>
      <w:r>
        <w:rPr>
          <w:rFonts w:ascii="Times New Roman" w:hAnsi="Times New Roman"/>
          <w:sz w:val="24"/>
          <w:szCs w:val="24"/>
        </w:rPr>
        <w:t>-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29627E" w:rsidRDefault="008B7DC4">
      <w:pPr>
        <w:pStyle w:val="aa"/>
        <w:rPr>
          <w:rFonts w:ascii="Times New Roman" w:hAnsi="Times New Roman"/>
          <w:bCs/>
          <w:i/>
          <w:sz w:val="24"/>
          <w:szCs w:val="24"/>
        </w:rPr>
      </w:pPr>
      <w:r>
        <w:rPr>
          <w:rFonts w:ascii="Times New Roman" w:hAnsi="Times New Roman"/>
          <w:b/>
          <w:bCs/>
          <w:i/>
          <w:iCs/>
          <w:sz w:val="24"/>
          <w:szCs w:val="24"/>
        </w:rPr>
        <w:t xml:space="preserve">4. </w:t>
      </w:r>
      <w:r>
        <w:rPr>
          <w:rFonts w:ascii="Times New Roman" w:hAnsi="Times New Roman"/>
          <w:b/>
          <w:bCs/>
          <w:i/>
          <w:sz w:val="24"/>
          <w:szCs w:val="24"/>
        </w:rPr>
        <w:t>Санитарные правила</w:t>
      </w:r>
      <w:r>
        <w:rPr>
          <w:rFonts w:ascii="Times New Roman" w:hAnsi="Times New Roman"/>
          <w:bCs/>
          <w:i/>
          <w:sz w:val="24"/>
          <w:szCs w:val="24"/>
        </w:rPr>
        <w:t>:</w:t>
      </w:r>
    </w:p>
    <w:p w:rsidR="0029627E" w:rsidRDefault="008B7DC4">
      <w:pPr>
        <w:pStyle w:val="ConsPlusNormal"/>
        <w:rPr>
          <w:rFonts w:ascii="Times New Roman" w:hAnsi="Times New Roman"/>
          <w:i/>
          <w:szCs w:val="22"/>
        </w:rPr>
      </w:pPr>
      <w:r>
        <w:rPr>
          <w:rFonts w:ascii="Times New Roman" w:hAnsi="Times New Roman"/>
          <w:bCs/>
          <w:szCs w:val="22"/>
        </w:rPr>
        <w:t>- СанПиН 2.4.2.2821-10</w:t>
      </w:r>
      <w:r>
        <w:rPr>
          <w:rFonts w:ascii="Times New Roman" w:hAnsi="Times New Roman"/>
          <w:szCs w:val="22"/>
        </w:rPr>
        <w:t xml:space="preserve"> «Санитарно-эпидемиологические требования к условиям и организации обучения в общеобразовательных учреждениях» </w:t>
      </w:r>
      <w:r>
        <w:rPr>
          <w:rFonts w:ascii="Times New Roman" w:hAnsi="Times New Roman"/>
          <w:bCs/>
          <w:iCs/>
          <w:szCs w:val="22"/>
        </w:rPr>
        <w:t>(постановление Главного санитарного врача России от 29.12.2010 №189, зарегистрированное в Минюсте России 03.03.2011 №189).</w:t>
      </w:r>
    </w:p>
    <w:p w:rsidR="0029627E" w:rsidRDefault="008B7DC4">
      <w:pPr>
        <w:pStyle w:val="ConsPlusNormal"/>
        <w:rPr>
          <w:rFonts w:ascii="Times New Roman" w:hAnsi="Times New Roman"/>
          <w:bCs/>
          <w:iCs/>
          <w:sz w:val="24"/>
          <w:szCs w:val="24"/>
        </w:rPr>
      </w:pPr>
      <w:r>
        <w:rPr>
          <w:rFonts w:ascii="Times New Roman" w:hAnsi="Times New Roman" w:cs="Times New Roman"/>
          <w:i/>
          <w:szCs w:val="22"/>
        </w:rPr>
        <w:t xml:space="preserve">- Постановление Главного государственного санитарного врача Российской Федерации от 24.11.2015 года № 81 «О внесении </w:t>
      </w:r>
      <w:r>
        <w:rPr>
          <w:rFonts w:ascii="Times New Roman" w:hAnsi="Times New Roman" w:cs="Times New Roman"/>
          <w:b/>
          <w:i/>
          <w:szCs w:val="22"/>
        </w:rPr>
        <w:t>изменений</w:t>
      </w:r>
      <w:r>
        <w:rPr>
          <w:rFonts w:ascii="Times New Roman" w:hAnsi="Times New Roman" w:cs="Times New Roman"/>
          <w:i/>
          <w:szCs w:val="22"/>
        </w:rPr>
        <w:t xml:space="preserve"> в СанПиН 2.4.2.2821-10 «Санитарно-эпидемиологических требований к условиям обучения, содержания в образовательных учреждениях»</w:t>
      </w:r>
    </w:p>
    <w:p w:rsidR="0029627E" w:rsidRDefault="0029627E">
      <w:pPr>
        <w:pStyle w:val="aa"/>
        <w:rPr>
          <w:rFonts w:ascii="Times New Roman" w:hAnsi="Times New Roman"/>
          <w:sz w:val="24"/>
          <w:szCs w:val="24"/>
        </w:rPr>
      </w:pPr>
    </w:p>
    <w:p w:rsidR="0029627E" w:rsidRDefault="008B7DC4">
      <w:pPr>
        <w:pStyle w:val="aa"/>
        <w:rPr>
          <w:rFonts w:ascii="Times New Roman" w:hAnsi="Times New Roman"/>
          <w:color w:val="000000"/>
          <w:sz w:val="24"/>
          <w:szCs w:val="24"/>
        </w:rPr>
      </w:pPr>
      <w:r>
        <w:rPr>
          <w:rFonts w:ascii="Times New Roman" w:hAnsi="Times New Roman"/>
          <w:color w:val="000000"/>
          <w:sz w:val="24"/>
          <w:szCs w:val="24"/>
        </w:rPr>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 </w:t>
      </w:r>
    </w:p>
    <w:p w:rsidR="0029627E" w:rsidRDefault="0029627E">
      <w:pPr>
        <w:pStyle w:val="aa"/>
        <w:rPr>
          <w:rFonts w:ascii="Times New Roman" w:hAnsi="Times New Roman"/>
          <w:color w:val="000000"/>
          <w:sz w:val="24"/>
          <w:szCs w:val="24"/>
        </w:rPr>
      </w:pPr>
    </w:p>
    <w:p w:rsidR="0029627E" w:rsidRDefault="008B7DC4">
      <w:pPr>
        <w:pStyle w:val="aa"/>
        <w:jc w:val="both"/>
        <w:rPr>
          <w:rFonts w:ascii="Times New Roman" w:hAnsi="Times New Roman"/>
          <w:sz w:val="24"/>
          <w:szCs w:val="24"/>
        </w:rPr>
      </w:pPr>
      <w:r>
        <w:rPr>
          <w:rFonts w:ascii="Times New Roman" w:hAnsi="Times New Roman"/>
          <w:sz w:val="24"/>
          <w:szCs w:val="24"/>
        </w:rPr>
        <w:t xml:space="preserve">В учебном плане ФГОС СОО для 10-11- классов приводится количество часов: годовое по всем предметам, примерное недельное по всем предметам. </w:t>
      </w:r>
    </w:p>
    <w:tbl>
      <w:tblPr>
        <w:tblW w:w="8784" w:type="dxa"/>
        <w:tblInd w:w="538" w:type="dxa"/>
        <w:tblLayout w:type="fixed"/>
        <w:tblCellMar>
          <w:right w:w="115" w:type="dxa"/>
        </w:tblCellMar>
        <w:tblLook w:val="04A0"/>
      </w:tblPr>
      <w:tblGrid>
        <w:gridCol w:w="5121"/>
        <w:gridCol w:w="3663"/>
      </w:tblGrid>
      <w:tr w:rsidR="0029627E">
        <w:trPr>
          <w:trHeight w:val="286"/>
        </w:trPr>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29627E" w:rsidRDefault="008B7DC4">
            <w:pPr>
              <w:pStyle w:val="aa"/>
              <w:widowControl w:val="0"/>
              <w:jc w:val="both"/>
              <w:rPr>
                <w:rFonts w:ascii="Times New Roman" w:hAnsi="Times New Roman"/>
                <w:sz w:val="24"/>
                <w:szCs w:val="24"/>
              </w:rPr>
            </w:pPr>
            <w:r>
              <w:rPr>
                <w:rFonts w:ascii="Times New Roman" w:hAnsi="Times New Roman"/>
                <w:sz w:val="24"/>
                <w:szCs w:val="24"/>
              </w:rPr>
              <w:t>Продолжительность учебной недели</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9627E" w:rsidRDefault="008B7DC4">
            <w:pPr>
              <w:pStyle w:val="aa"/>
              <w:widowControl w:val="0"/>
              <w:jc w:val="both"/>
              <w:rPr>
                <w:rFonts w:ascii="Times New Roman" w:hAnsi="Times New Roman"/>
                <w:sz w:val="24"/>
                <w:szCs w:val="24"/>
              </w:rPr>
            </w:pPr>
            <w:r>
              <w:rPr>
                <w:rFonts w:ascii="Times New Roman" w:hAnsi="Times New Roman"/>
                <w:sz w:val="24"/>
                <w:szCs w:val="24"/>
              </w:rPr>
              <w:t>10-11 классы - 5 дней</w:t>
            </w:r>
          </w:p>
        </w:tc>
      </w:tr>
      <w:tr w:rsidR="0029627E">
        <w:trPr>
          <w:trHeight w:val="564"/>
        </w:trPr>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29627E" w:rsidRDefault="008B7DC4">
            <w:pPr>
              <w:pStyle w:val="aa"/>
              <w:widowControl w:val="0"/>
              <w:jc w:val="both"/>
              <w:rPr>
                <w:rFonts w:ascii="Times New Roman" w:hAnsi="Times New Roman"/>
                <w:sz w:val="24"/>
                <w:szCs w:val="24"/>
              </w:rPr>
            </w:pPr>
            <w:r>
              <w:rPr>
                <w:rFonts w:ascii="Times New Roman" w:hAnsi="Times New Roman"/>
                <w:sz w:val="24"/>
                <w:szCs w:val="24"/>
              </w:rPr>
              <w:t>Максимальный объём учебной нагрузки в неделю</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9627E" w:rsidRDefault="008B7DC4">
            <w:pPr>
              <w:pStyle w:val="aa"/>
              <w:widowControl w:val="0"/>
              <w:jc w:val="both"/>
              <w:rPr>
                <w:rFonts w:ascii="Times New Roman" w:hAnsi="Times New Roman"/>
                <w:sz w:val="24"/>
                <w:szCs w:val="24"/>
              </w:rPr>
            </w:pPr>
            <w:r>
              <w:rPr>
                <w:rFonts w:ascii="Times New Roman" w:hAnsi="Times New Roman"/>
                <w:sz w:val="24"/>
                <w:szCs w:val="24"/>
              </w:rPr>
              <w:t>классы - 34 часа</w:t>
            </w:r>
          </w:p>
          <w:p w:rsidR="0029627E" w:rsidRDefault="008B7DC4">
            <w:pPr>
              <w:pStyle w:val="aa"/>
              <w:widowControl w:val="0"/>
              <w:jc w:val="both"/>
              <w:rPr>
                <w:rFonts w:ascii="Times New Roman" w:hAnsi="Times New Roman"/>
                <w:sz w:val="24"/>
                <w:szCs w:val="24"/>
              </w:rPr>
            </w:pPr>
            <w:r>
              <w:rPr>
                <w:rFonts w:ascii="Times New Roman" w:hAnsi="Times New Roman"/>
                <w:sz w:val="24"/>
                <w:szCs w:val="24"/>
              </w:rPr>
              <w:t>классы - 34 часа</w:t>
            </w:r>
          </w:p>
        </w:tc>
      </w:tr>
      <w:tr w:rsidR="0029627E">
        <w:trPr>
          <w:trHeight w:val="564"/>
        </w:trPr>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29627E" w:rsidRDefault="008B7DC4">
            <w:pPr>
              <w:pStyle w:val="aa"/>
              <w:widowControl w:val="0"/>
              <w:jc w:val="both"/>
              <w:rPr>
                <w:rFonts w:ascii="Times New Roman" w:hAnsi="Times New Roman"/>
                <w:sz w:val="24"/>
                <w:szCs w:val="24"/>
              </w:rPr>
            </w:pPr>
            <w:r>
              <w:rPr>
                <w:rFonts w:ascii="Times New Roman" w:hAnsi="Times New Roman"/>
                <w:sz w:val="24"/>
                <w:szCs w:val="24"/>
              </w:rPr>
              <w:t>Максимальный объём учебной нагрузки в год</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9627E" w:rsidRDefault="008B7DC4">
            <w:pPr>
              <w:pStyle w:val="aa"/>
              <w:widowControl w:val="0"/>
              <w:jc w:val="both"/>
              <w:rPr>
                <w:rFonts w:ascii="Times New Roman" w:hAnsi="Times New Roman"/>
                <w:sz w:val="24"/>
                <w:szCs w:val="24"/>
              </w:rPr>
            </w:pPr>
            <w:r>
              <w:rPr>
                <w:rFonts w:ascii="Times New Roman" w:hAnsi="Times New Roman"/>
                <w:sz w:val="24"/>
                <w:szCs w:val="24"/>
              </w:rPr>
              <w:t>классы – 1295 часов</w:t>
            </w:r>
          </w:p>
          <w:p w:rsidR="0029627E" w:rsidRDefault="008B7DC4">
            <w:pPr>
              <w:pStyle w:val="aa"/>
              <w:widowControl w:val="0"/>
              <w:jc w:val="both"/>
              <w:rPr>
                <w:rFonts w:ascii="Times New Roman" w:hAnsi="Times New Roman"/>
                <w:sz w:val="24"/>
                <w:szCs w:val="24"/>
              </w:rPr>
            </w:pPr>
            <w:r>
              <w:rPr>
                <w:rFonts w:ascii="Times New Roman" w:hAnsi="Times New Roman"/>
                <w:sz w:val="24"/>
                <w:szCs w:val="24"/>
              </w:rPr>
              <w:t>классы – 1295 часов</w:t>
            </w:r>
          </w:p>
        </w:tc>
      </w:tr>
      <w:tr w:rsidR="0029627E">
        <w:trPr>
          <w:trHeight w:val="288"/>
        </w:trPr>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29627E" w:rsidRDefault="008B7DC4">
            <w:pPr>
              <w:pStyle w:val="aa"/>
              <w:widowControl w:val="0"/>
              <w:jc w:val="both"/>
              <w:rPr>
                <w:rFonts w:ascii="Times New Roman" w:hAnsi="Times New Roman"/>
                <w:sz w:val="24"/>
                <w:szCs w:val="24"/>
              </w:rPr>
            </w:pPr>
            <w:r>
              <w:rPr>
                <w:rFonts w:ascii="Times New Roman" w:hAnsi="Times New Roman"/>
                <w:sz w:val="24"/>
                <w:szCs w:val="24"/>
              </w:rPr>
              <w:t>Сменность занятий</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9627E" w:rsidRDefault="008B7DC4">
            <w:pPr>
              <w:pStyle w:val="aa"/>
              <w:widowControl w:val="0"/>
              <w:jc w:val="both"/>
              <w:rPr>
                <w:rFonts w:ascii="Times New Roman" w:hAnsi="Times New Roman"/>
                <w:sz w:val="24"/>
                <w:szCs w:val="24"/>
              </w:rPr>
            </w:pPr>
            <w:r>
              <w:rPr>
                <w:rFonts w:ascii="Times New Roman" w:hAnsi="Times New Roman"/>
                <w:sz w:val="24"/>
                <w:szCs w:val="24"/>
              </w:rPr>
              <w:t>1 смена</w:t>
            </w:r>
          </w:p>
        </w:tc>
      </w:tr>
      <w:tr w:rsidR="0029627E">
        <w:trPr>
          <w:trHeight w:val="286"/>
        </w:trPr>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29627E" w:rsidRDefault="008B7DC4">
            <w:pPr>
              <w:pStyle w:val="aa"/>
              <w:widowControl w:val="0"/>
              <w:jc w:val="both"/>
              <w:rPr>
                <w:rFonts w:ascii="Times New Roman" w:hAnsi="Times New Roman"/>
                <w:sz w:val="24"/>
                <w:szCs w:val="24"/>
              </w:rPr>
            </w:pPr>
            <w:r>
              <w:rPr>
                <w:rFonts w:ascii="Times New Roman" w:hAnsi="Times New Roman"/>
                <w:sz w:val="24"/>
                <w:szCs w:val="24"/>
              </w:rPr>
              <w:t>Учебные периоды</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9627E" w:rsidRDefault="008B7DC4">
            <w:pPr>
              <w:pStyle w:val="aa"/>
              <w:widowControl w:val="0"/>
              <w:jc w:val="both"/>
              <w:rPr>
                <w:rFonts w:ascii="Times New Roman" w:hAnsi="Times New Roman"/>
                <w:sz w:val="24"/>
                <w:szCs w:val="24"/>
              </w:rPr>
            </w:pPr>
            <w:r>
              <w:rPr>
                <w:rFonts w:ascii="Times New Roman" w:hAnsi="Times New Roman"/>
                <w:sz w:val="24"/>
                <w:szCs w:val="24"/>
              </w:rPr>
              <w:t>Учебное полугодие</w:t>
            </w:r>
          </w:p>
        </w:tc>
      </w:tr>
      <w:tr w:rsidR="0029627E">
        <w:trPr>
          <w:trHeight w:val="840"/>
        </w:trPr>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29627E" w:rsidRDefault="008B7DC4">
            <w:pPr>
              <w:pStyle w:val="aa"/>
              <w:widowControl w:val="0"/>
              <w:jc w:val="both"/>
              <w:rPr>
                <w:rFonts w:ascii="Times New Roman" w:hAnsi="Times New Roman"/>
                <w:sz w:val="24"/>
                <w:szCs w:val="24"/>
              </w:rPr>
            </w:pPr>
            <w:r>
              <w:rPr>
                <w:rFonts w:ascii="Times New Roman" w:hAnsi="Times New Roman"/>
                <w:sz w:val="24"/>
                <w:szCs w:val="24"/>
              </w:rPr>
              <w:lastRenderedPageBreak/>
              <w:t>Продолжительность каникул</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9627E" w:rsidRDefault="008B7DC4">
            <w:pPr>
              <w:pStyle w:val="aa"/>
              <w:widowControl w:val="0"/>
              <w:jc w:val="both"/>
              <w:rPr>
                <w:rFonts w:ascii="Times New Roman" w:hAnsi="Times New Roman"/>
                <w:sz w:val="24"/>
                <w:szCs w:val="24"/>
              </w:rPr>
            </w:pPr>
            <w:r>
              <w:rPr>
                <w:rFonts w:ascii="Times New Roman" w:hAnsi="Times New Roman"/>
                <w:sz w:val="24"/>
                <w:szCs w:val="24"/>
              </w:rPr>
              <w:t>в течение учебного года составляет не менее</w:t>
            </w:r>
          </w:p>
          <w:p w:rsidR="0029627E" w:rsidRDefault="008B7DC4">
            <w:pPr>
              <w:pStyle w:val="aa"/>
              <w:widowControl w:val="0"/>
              <w:jc w:val="both"/>
              <w:rPr>
                <w:rFonts w:ascii="Times New Roman" w:hAnsi="Times New Roman"/>
                <w:sz w:val="24"/>
                <w:szCs w:val="24"/>
              </w:rPr>
            </w:pPr>
            <w:r>
              <w:rPr>
                <w:rFonts w:ascii="Times New Roman" w:hAnsi="Times New Roman"/>
                <w:sz w:val="24"/>
                <w:szCs w:val="24"/>
              </w:rPr>
              <w:t>30 календарных дней, летом — не менее 8 недель</w:t>
            </w:r>
          </w:p>
        </w:tc>
      </w:tr>
    </w:tbl>
    <w:p w:rsidR="0029627E" w:rsidRDefault="0029627E">
      <w:pPr>
        <w:pStyle w:val="aa"/>
        <w:jc w:val="both"/>
        <w:rPr>
          <w:rFonts w:ascii="Times New Roman" w:hAnsi="Times New Roman"/>
          <w:sz w:val="24"/>
          <w:szCs w:val="24"/>
        </w:rPr>
      </w:pPr>
    </w:p>
    <w:p w:rsidR="0029627E" w:rsidRDefault="008B7DC4">
      <w:pPr>
        <w:pStyle w:val="aa"/>
        <w:rPr>
          <w:rFonts w:ascii="Times New Roman" w:hAnsi="Times New Roman"/>
          <w:sz w:val="24"/>
          <w:szCs w:val="24"/>
        </w:rPr>
      </w:pPr>
      <w:r>
        <w:rPr>
          <w:rFonts w:ascii="Times New Roman" w:hAnsi="Times New Roman"/>
          <w:b/>
          <w:sz w:val="24"/>
          <w:szCs w:val="24"/>
        </w:rPr>
        <w:t>Учебники, используемые  при реализации учебного плана</w:t>
      </w:r>
    </w:p>
    <w:p w:rsidR="0029627E" w:rsidRDefault="008B7DC4">
      <w:pPr>
        <w:pStyle w:val="aa"/>
        <w:rPr>
          <w:rFonts w:ascii="Times New Roman" w:hAnsi="Times New Roman"/>
          <w:sz w:val="24"/>
          <w:szCs w:val="24"/>
        </w:rPr>
      </w:pPr>
      <w:r>
        <w:rPr>
          <w:rFonts w:ascii="Times New Roman" w:hAnsi="Times New Roman"/>
          <w:sz w:val="24"/>
          <w:szCs w:val="24"/>
        </w:rPr>
        <w:t xml:space="preserve">      Для реализации учебных планов по всем предметам используются государственные программы для общеобразовательных учреждений, утвержденные или рекомендованные Минобразования России, а также  рабочие учебные программы по предметам, составленные на основе примерных образовательных программ  в соответствии с федеральным компонентом государственного стандарта  среднего общего образования.</w:t>
      </w:r>
    </w:p>
    <w:p w:rsidR="0029627E" w:rsidRDefault="0029627E">
      <w:pPr>
        <w:pStyle w:val="aa"/>
        <w:jc w:val="both"/>
        <w:rPr>
          <w:rFonts w:ascii="Times New Roman" w:hAnsi="Times New Roman"/>
          <w:sz w:val="24"/>
          <w:szCs w:val="24"/>
        </w:rPr>
      </w:pPr>
    </w:p>
    <w:p w:rsidR="0029627E" w:rsidRDefault="008B7DC4">
      <w:pPr>
        <w:pStyle w:val="Default"/>
        <w:jc w:val="center"/>
        <w:rPr>
          <w:b/>
          <w:bCs/>
          <w:sz w:val="28"/>
          <w:szCs w:val="28"/>
        </w:rPr>
      </w:pPr>
      <w:r>
        <w:rPr>
          <w:b/>
        </w:rPr>
        <w:t>Особенности организации обучения на  уровне среднего  общего образования:</w:t>
      </w:r>
    </w:p>
    <w:p w:rsidR="0029627E" w:rsidRDefault="0029627E">
      <w:pPr>
        <w:pStyle w:val="aa"/>
        <w:jc w:val="both"/>
        <w:rPr>
          <w:rFonts w:ascii="Times New Roman" w:hAnsi="Times New Roman"/>
          <w:sz w:val="24"/>
          <w:szCs w:val="24"/>
        </w:rPr>
      </w:pPr>
    </w:p>
    <w:p w:rsidR="0029627E" w:rsidRDefault="008B7DC4">
      <w:pPr>
        <w:pStyle w:val="Default"/>
        <w:jc w:val="both"/>
        <w:rPr>
          <w:color w:val="FF0000"/>
        </w:rPr>
      </w:pPr>
      <w:r>
        <w:t>На базе школы  реализуется  универсальный профиль, так как  сфера деятельности учащихся не  определена,  или не  вписывается в рамки  существующих профилей:</w:t>
      </w:r>
    </w:p>
    <w:p w:rsidR="0029627E" w:rsidRDefault="008B7DC4">
      <w:pPr>
        <w:pStyle w:val="aa"/>
        <w:rPr>
          <w:rFonts w:ascii="Times New Roman" w:hAnsi="Times New Roman"/>
          <w:sz w:val="24"/>
          <w:szCs w:val="24"/>
        </w:rPr>
      </w:pPr>
      <w:r>
        <w:rPr>
          <w:rFonts w:ascii="Times New Roman" w:hAnsi="Times New Roman"/>
          <w:sz w:val="24"/>
          <w:szCs w:val="24"/>
        </w:rPr>
        <w:t>-инвариантная часть учебного плана определяет количество обязательных базовых общеобразовательных учебных предметов, реализующих основные образовательные программы среднего общего образования;</w:t>
      </w:r>
    </w:p>
    <w:p w:rsidR="0029627E" w:rsidRDefault="008B7DC4">
      <w:pPr>
        <w:pStyle w:val="aa"/>
        <w:rPr>
          <w:rFonts w:ascii="Times New Roman" w:hAnsi="Times New Roman"/>
          <w:sz w:val="24"/>
          <w:szCs w:val="24"/>
        </w:rPr>
      </w:pPr>
      <w:r>
        <w:rPr>
          <w:rFonts w:ascii="Times New Roman" w:hAnsi="Times New Roman"/>
          <w:sz w:val="24"/>
          <w:szCs w:val="24"/>
        </w:rPr>
        <w:t>-часы вариативной части учебного плана распределены  на изучение предметных курсов по выбору учащихся, направленных на расширение знаний и развитие учебных навыков по предметам, которые учащиеся планируют сдавать в ходе государственной (итоговой) аттестации.</w:t>
      </w:r>
    </w:p>
    <w:p w:rsidR="0029627E" w:rsidRDefault="0029627E">
      <w:pPr>
        <w:pStyle w:val="aa"/>
        <w:rPr>
          <w:rFonts w:ascii="Times New Roman" w:hAnsi="Times New Roman"/>
          <w:sz w:val="24"/>
          <w:szCs w:val="24"/>
        </w:rPr>
      </w:pPr>
    </w:p>
    <w:p w:rsidR="0029627E" w:rsidRDefault="008B7DC4">
      <w:pPr>
        <w:pStyle w:val="aa"/>
        <w:jc w:val="both"/>
        <w:rPr>
          <w:rFonts w:ascii="Times New Roman" w:hAnsi="Times New Roman"/>
          <w:sz w:val="24"/>
          <w:szCs w:val="24"/>
        </w:rPr>
      </w:pPr>
      <w:r>
        <w:rPr>
          <w:rFonts w:ascii="Times New Roman" w:hAnsi="Times New Roman"/>
          <w:b/>
          <w:sz w:val="24"/>
          <w:szCs w:val="24"/>
        </w:rPr>
        <w:t xml:space="preserve">Обязательная часть </w:t>
      </w:r>
      <w:r>
        <w:rPr>
          <w:rFonts w:ascii="Times New Roman" w:hAnsi="Times New Roman"/>
          <w:sz w:val="24"/>
          <w:szCs w:val="24"/>
        </w:rPr>
        <w:t xml:space="preserve">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Формирование учебного плана  универсального профиля  и индивидуальных учебных планов обучающихся, осуществляется из числа учебных предметов из следующих обязательных предметных областей: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Предметная  область  «Филология»,  включающая  учебные предметы: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«Русский </w:t>
      </w:r>
      <w:r>
        <w:rPr>
          <w:rFonts w:ascii="Times New Roman" w:hAnsi="Times New Roman"/>
          <w:sz w:val="24"/>
          <w:szCs w:val="24"/>
        </w:rPr>
        <w:tab/>
        <w:t xml:space="preserve">язык», «Литература»;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Предметная область «Иностранные языки», включающая учебные предмет: «Иностранный язык»- Английский язык.  Введение второго иностранного языка в 2020 -2021 учебном году в 11 классе  нецелесообразно, так как  предмет не изучался  на ступени основного общего образования. Часы на изучение  «второго иностранного языка» перераспределены  на   предметы «Русский язык»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Предметная область «Общественные науки», включающая учебные предметы: «История»; «География»; «Обществознание», «Право» и интегрировано  «Экономика» в «Обществознание» и «Географию».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Предметная область «Математика и информатика», включающая учебные предметы: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«Математика: алгебра и начала математического анализа, геометрия»;   «Информатика и ИКТ».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Предметная область «Естественные науки», включающая учебные предметы: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«Физика»;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«Химия»;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«Биология».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Предметная область «Физическая культура, основы безопасности жизнедеятельности», включающая учебные предметы: </w:t>
      </w:r>
    </w:p>
    <w:p w:rsidR="0029627E" w:rsidRDefault="008B7DC4">
      <w:pPr>
        <w:pStyle w:val="aa"/>
        <w:jc w:val="both"/>
        <w:rPr>
          <w:rFonts w:ascii="Times New Roman" w:hAnsi="Times New Roman"/>
          <w:sz w:val="24"/>
          <w:szCs w:val="24"/>
        </w:rPr>
      </w:pPr>
      <w:r>
        <w:rPr>
          <w:rFonts w:ascii="Times New Roman" w:hAnsi="Times New Roman"/>
          <w:sz w:val="24"/>
          <w:szCs w:val="24"/>
        </w:rPr>
        <w:t>«Физическая культура»;  «Основы безопасности жизнедеятельности»</w:t>
      </w:r>
    </w:p>
    <w:p w:rsidR="0029627E" w:rsidRDefault="0029627E">
      <w:pPr>
        <w:pStyle w:val="aa"/>
        <w:rPr>
          <w:rFonts w:ascii="Times New Roman" w:hAnsi="Times New Roman"/>
          <w:sz w:val="24"/>
          <w:szCs w:val="24"/>
        </w:rPr>
      </w:pPr>
    </w:p>
    <w:p w:rsidR="008B7DC4" w:rsidRDefault="008B7DC4">
      <w:pPr>
        <w:pStyle w:val="aa"/>
        <w:rPr>
          <w:rFonts w:ascii="Times New Roman" w:hAnsi="Times New Roman"/>
          <w:sz w:val="24"/>
          <w:szCs w:val="24"/>
        </w:rPr>
      </w:pPr>
      <w:r>
        <w:rPr>
          <w:rFonts w:ascii="Times New Roman" w:hAnsi="Times New Roman"/>
          <w:sz w:val="24"/>
          <w:szCs w:val="24"/>
        </w:rPr>
        <w:t xml:space="preserve">     </w:t>
      </w:r>
    </w:p>
    <w:p w:rsidR="0029627E" w:rsidRDefault="008B7DC4">
      <w:pPr>
        <w:pStyle w:val="aa"/>
        <w:rPr>
          <w:rFonts w:ascii="Times New Roman" w:hAnsi="Times New Roman"/>
          <w:sz w:val="24"/>
          <w:szCs w:val="24"/>
        </w:rPr>
      </w:pPr>
      <w:r>
        <w:rPr>
          <w:rFonts w:ascii="Times New Roman" w:hAnsi="Times New Roman"/>
          <w:sz w:val="24"/>
          <w:szCs w:val="24"/>
        </w:rPr>
        <w:lastRenderedPageBreak/>
        <w:t xml:space="preserve">     Образовательная область «Математика»  реализуется через  предметы:</w:t>
      </w:r>
    </w:p>
    <w:p w:rsidR="0029627E" w:rsidRDefault="008B7DC4">
      <w:pPr>
        <w:pStyle w:val="aa"/>
        <w:rPr>
          <w:rFonts w:ascii="Times New Roman" w:hAnsi="Times New Roman"/>
          <w:sz w:val="24"/>
          <w:szCs w:val="24"/>
        </w:rPr>
      </w:pPr>
      <w:r>
        <w:rPr>
          <w:rFonts w:ascii="Times New Roman" w:hAnsi="Times New Roman"/>
          <w:sz w:val="24"/>
          <w:szCs w:val="24"/>
        </w:rPr>
        <w:t>10-11 класс – алгебра и начала анализа,  геометрия.</w:t>
      </w:r>
    </w:p>
    <w:p w:rsidR="0029627E" w:rsidRDefault="008B7DC4">
      <w:pPr>
        <w:pStyle w:val="aa"/>
        <w:rPr>
          <w:rFonts w:ascii="Times New Roman" w:hAnsi="Times New Roman"/>
          <w:sz w:val="24"/>
          <w:szCs w:val="24"/>
        </w:rPr>
      </w:pPr>
      <w:r>
        <w:rPr>
          <w:rFonts w:ascii="Times New Roman" w:hAnsi="Times New Roman"/>
          <w:sz w:val="24"/>
          <w:szCs w:val="24"/>
        </w:rPr>
        <w:t>Предмет «Основы безопасности жизнедеятельности» изучается в рамках федерального компонента учебного плана в 10-11 классах в объеме 1 час в неделю в соответствии с инструкцией, утвержденной приказом Министерства обороны и Министерства образования и науки Российской Федерации от 24.02.2010 № 96/134.</w:t>
      </w:r>
    </w:p>
    <w:p w:rsidR="0029627E" w:rsidRDefault="008B7DC4">
      <w:pPr>
        <w:pStyle w:val="aa"/>
        <w:rPr>
          <w:rFonts w:ascii="Times New Roman" w:hAnsi="Times New Roman"/>
          <w:bCs/>
          <w:sz w:val="24"/>
          <w:szCs w:val="24"/>
        </w:rPr>
      </w:pPr>
      <w:r>
        <w:rPr>
          <w:rFonts w:ascii="Times New Roman" w:hAnsi="Times New Roman"/>
          <w:sz w:val="24"/>
          <w:szCs w:val="24"/>
        </w:rPr>
        <w:t xml:space="preserve">С целью выполнения практической части учебного предмета ОБЖ (раздел «Основы начальной военной подготовки») организовано проведение учебных сборов с юношами 10-х классов в соответствии с совместным приказом </w:t>
      </w:r>
      <w:r>
        <w:rPr>
          <w:rFonts w:ascii="Times New Roman" w:hAnsi="Times New Roman"/>
          <w:bCs/>
          <w:sz w:val="24"/>
          <w:szCs w:val="24"/>
        </w:rPr>
        <w:t>Министерства обороны Российской Федерации и Министерства образования и науки Российской Федерации от 24 февраля 2010 г.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29627E" w:rsidRDefault="008B7DC4">
      <w:pPr>
        <w:pStyle w:val="aa"/>
        <w:rPr>
          <w:rFonts w:ascii="Times New Roman" w:hAnsi="Times New Roman"/>
          <w:bCs/>
          <w:sz w:val="24"/>
          <w:szCs w:val="24"/>
        </w:rPr>
      </w:pPr>
      <w:r>
        <w:rPr>
          <w:rFonts w:ascii="Times New Roman" w:hAnsi="Times New Roman"/>
          <w:bCs/>
          <w:sz w:val="24"/>
          <w:szCs w:val="24"/>
        </w:rPr>
        <w:t>Предмет «Обществознание» включает раздел  «Экономика». «Экология» изучается в предметах  «География» и «ОБЖ»</w:t>
      </w:r>
    </w:p>
    <w:p w:rsidR="0029627E" w:rsidRDefault="008B7DC4">
      <w:pPr>
        <w:pStyle w:val="aa"/>
        <w:rPr>
          <w:rFonts w:ascii="Times New Roman" w:hAnsi="Times New Roman"/>
          <w:sz w:val="24"/>
          <w:szCs w:val="24"/>
        </w:rPr>
      </w:pPr>
      <w:r>
        <w:rPr>
          <w:rStyle w:val="highlight"/>
          <w:rFonts w:ascii="Times New Roman" w:hAnsi="Times New Roman"/>
          <w:sz w:val="24"/>
          <w:szCs w:val="24"/>
        </w:rPr>
        <w:t>С целью изучения обучающимися региональных особенностей,</w:t>
      </w:r>
      <w:r>
        <w:rPr>
          <w:rFonts w:ascii="Times New Roman" w:hAnsi="Times New Roman"/>
          <w:sz w:val="24"/>
          <w:szCs w:val="24"/>
        </w:rPr>
        <w:t xml:space="preserve"> в рамках реализации Комплекса мер, направленных на систематическое обновление содержания общего образования (приказ МОН РФ от 15.12.2016 № 1598), а также поручения Правительства Тюменской области о необходимости подготовки инженерно-технических кадров для развития региона НРК будет реализовано по предметам: физика, химия, информатика, биология, география</w:t>
      </w:r>
      <w:r>
        <w:rPr>
          <w:rStyle w:val="highlight"/>
          <w:rFonts w:ascii="Times New Roman" w:hAnsi="Times New Roman"/>
          <w:sz w:val="24"/>
          <w:szCs w:val="24"/>
        </w:rPr>
        <w:t xml:space="preserve"> в </w:t>
      </w:r>
      <w:r>
        <w:rPr>
          <w:rFonts w:ascii="Times New Roman" w:hAnsi="Times New Roman"/>
          <w:sz w:val="24"/>
          <w:szCs w:val="24"/>
        </w:rPr>
        <w:t xml:space="preserve"> объеме  10 % от нормативного времени. В рабочих программах педагогов темы НРК прописываются в календарно-тематическом планировании. Время, отведённое на изучение национально-региональных особенностей, может быть использовано комплексно – на проведение экскурсий на производственное предприятие для изучения конкретной темы одного или нескольких занятий по одному или, в большинстве случаев, сразу по нескольким предметам.</w:t>
      </w:r>
    </w:p>
    <w:p w:rsidR="0029627E" w:rsidRDefault="008B7DC4">
      <w:pPr>
        <w:pStyle w:val="aa"/>
        <w:rPr>
          <w:rFonts w:ascii="Times New Roman" w:hAnsi="Times New Roman"/>
          <w:sz w:val="24"/>
          <w:szCs w:val="24"/>
        </w:rPr>
      </w:pPr>
      <w:r>
        <w:rPr>
          <w:rFonts w:ascii="Times New Roman" w:hAnsi="Times New Roman"/>
          <w:sz w:val="24"/>
          <w:szCs w:val="24"/>
        </w:rPr>
        <w:t xml:space="preserve">    Предусматривается возможность  интегрирования  учебных предметов в рамках уроков и внеурочной деятельности как в  одной предметной области, так и в  разных. Интегрированные уроки направлены на решение общепредметных задач по усвоению школьниками  планируемых результатов, формирования целостной картины мира и  организацию продуктивной деятельности. В рабочих программах педагогов темы  интегрированных  уроков прописываются в календарно-тематическом планировании. Высвобождаемые часы  могут быть использованы для углубления изучения других тем или включения дополнительного содержания предмета. Темы интегрированных  курсов или предметов  могут изучаться модульно.</w:t>
      </w:r>
    </w:p>
    <w:p w:rsidR="0029627E" w:rsidRDefault="0029627E">
      <w:pPr>
        <w:pStyle w:val="aa"/>
        <w:rPr>
          <w:rFonts w:ascii="Times New Roman" w:hAnsi="Times New Roman"/>
          <w:sz w:val="24"/>
          <w:szCs w:val="24"/>
        </w:rPr>
      </w:pPr>
    </w:p>
    <w:p w:rsidR="0029627E" w:rsidRDefault="008B7DC4">
      <w:pPr>
        <w:pStyle w:val="aa"/>
        <w:rPr>
          <w:rFonts w:ascii="Times New Roman" w:hAnsi="Times New Roman"/>
          <w:sz w:val="24"/>
          <w:szCs w:val="24"/>
        </w:rPr>
      </w:pPr>
      <w:r>
        <w:rPr>
          <w:rFonts w:ascii="Times New Roman" w:hAnsi="Times New Roman"/>
          <w:sz w:val="24"/>
          <w:szCs w:val="24"/>
        </w:rPr>
        <w:t xml:space="preserve">На  основании  Приказа   № 506 от 7 июня 2017 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 1089»  изучение  учебного предмета «Астрономия»   распределено в рамках учебной нагрузки  для изучения в 10 классе. </w:t>
      </w:r>
    </w:p>
    <w:p w:rsidR="0029627E" w:rsidRDefault="0029627E">
      <w:pPr>
        <w:pStyle w:val="aa"/>
        <w:jc w:val="both"/>
        <w:rPr>
          <w:rFonts w:ascii="Times New Roman" w:hAnsi="Times New Roman"/>
          <w:sz w:val="24"/>
          <w:szCs w:val="24"/>
        </w:rPr>
      </w:pPr>
    </w:p>
    <w:p w:rsidR="0029627E" w:rsidRDefault="008B7DC4">
      <w:pPr>
        <w:pStyle w:val="aa"/>
        <w:jc w:val="both"/>
        <w:rPr>
          <w:rFonts w:ascii="Times New Roman" w:hAnsi="Times New Roman"/>
          <w:sz w:val="24"/>
          <w:szCs w:val="24"/>
        </w:rPr>
      </w:pPr>
      <w:r>
        <w:rPr>
          <w:rFonts w:ascii="Times New Roman" w:hAnsi="Times New Roman"/>
          <w:b/>
          <w:sz w:val="24"/>
          <w:szCs w:val="24"/>
        </w:rPr>
        <w:t>Часть учебного плана, формируемая участниками образовательных отношений</w:t>
      </w:r>
      <w:r>
        <w:rPr>
          <w:rFonts w:ascii="Times New Roman" w:hAnsi="Times New Roman"/>
          <w:sz w:val="24"/>
          <w:szCs w:val="24"/>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в том числе на основе интеграции с внеурочной деятельностью.</w:t>
      </w:r>
    </w:p>
    <w:p w:rsidR="0029627E" w:rsidRDefault="0029627E">
      <w:pPr>
        <w:pStyle w:val="aa"/>
        <w:jc w:val="both"/>
        <w:rPr>
          <w:rFonts w:ascii="Times New Roman" w:hAnsi="Times New Roman"/>
          <w:sz w:val="24"/>
          <w:szCs w:val="24"/>
        </w:rPr>
      </w:pPr>
    </w:p>
    <w:p w:rsidR="0029627E" w:rsidRDefault="008B7DC4">
      <w:pPr>
        <w:pStyle w:val="a9"/>
        <w:ind w:firstLine="0"/>
        <w:jc w:val="both"/>
        <w:rPr>
          <w:bCs/>
        </w:rPr>
      </w:pPr>
      <w:r>
        <w:lastRenderedPageBreak/>
        <w:t xml:space="preserve">В учебные планы включены элективные  курсы по выбору обучающихся, предлагаемые образовательным учреждением в соответствии со спецификой и возможностями в соответствии с  выбором учащихся.  </w:t>
      </w:r>
      <w:r>
        <w:rPr>
          <w:bCs/>
        </w:rPr>
        <w:t xml:space="preserve">Для проведения элективных курсов классы делятся на группы,  </w:t>
      </w:r>
      <w:r>
        <w:t xml:space="preserve">удовлетворяющие образовательным запросам  учащихся  и  их родителей. </w:t>
      </w:r>
    </w:p>
    <w:p w:rsidR="0029627E" w:rsidRDefault="0029627E">
      <w:pPr>
        <w:pStyle w:val="aa"/>
        <w:jc w:val="both"/>
        <w:rPr>
          <w:rFonts w:ascii="Times New Roman" w:hAnsi="Times New Roman"/>
          <w:sz w:val="24"/>
          <w:szCs w:val="24"/>
        </w:rPr>
      </w:pPr>
    </w:p>
    <w:p w:rsidR="0029627E" w:rsidRDefault="008B7DC4">
      <w:pPr>
        <w:pStyle w:val="aa"/>
        <w:jc w:val="both"/>
        <w:rPr>
          <w:rFonts w:ascii="Times New Roman" w:hAnsi="Times New Roman"/>
          <w:sz w:val="24"/>
          <w:szCs w:val="24"/>
        </w:rPr>
      </w:pPr>
      <w:r>
        <w:rPr>
          <w:rFonts w:ascii="Times New Roman" w:hAnsi="Times New Roman"/>
          <w:sz w:val="24"/>
          <w:szCs w:val="24"/>
        </w:rPr>
        <w:t>Школа 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уровне),  в  том числе дополнительные учебные предметы, курсы по выбору обучающихся; обеспечивает реализацию учебного  плана универсального профиля обучения .</w:t>
      </w:r>
    </w:p>
    <w:p w:rsidR="0029627E" w:rsidRDefault="008B7DC4">
      <w:pPr>
        <w:pStyle w:val="aa"/>
        <w:rPr>
          <w:rFonts w:ascii="Times New Roman" w:hAnsi="Times New Roman"/>
          <w:i/>
          <w:sz w:val="24"/>
          <w:szCs w:val="24"/>
        </w:rPr>
      </w:pPr>
      <w:r>
        <w:rPr>
          <w:rFonts w:ascii="Times New Roman" w:hAnsi="Times New Roman"/>
          <w:i/>
          <w:sz w:val="24"/>
          <w:szCs w:val="24"/>
        </w:rPr>
        <w:t>Дубровинская СОШ</w:t>
      </w:r>
      <w:r>
        <w:rPr>
          <w:rFonts w:ascii="Times New Roman" w:hAnsi="Times New Roman"/>
          <w:sz w:val="24"/>
          <w:szCs w:val="24"/>
        </w:rPr>
        <w:t xml:space="preserve"> по 1 часу в неделю:</w:t>
      </w:r>
    </w:p>
    <w:p w:rsidR="0029627E" w:rsidRDefault="008B7DC4">
      <w:pPr>
        <w:pStyle w:val="aa"/>
        <w:rPr>
          <w:rFonts w:ascii="Times New Roman" w:hAnsi="Times New Roman"/>
          <w:sz w:val="24"/>
          <w:szCs w:val="24"/>
        </w:rPr>
      </w:pPr>
      <w:r>
        <w:rPr>
          <w:rFonts w:ascii="Times New Roman" w:hAnsi="Times New Roman"/>
          <w:sz w:val="24"/>
          <w:szCs w:val="24"/>
        </w:rPr>
        <w:t>«Трудные разделы математики» (34 часа) в  10 -11 классе</w:t>
      </w:r>
    </w:p>
    <w:p w:rsidR="0029627E" w:rsidRDefault="008B7DC4">
      <w:pPr>
        <w:pStyle w:val="aa"/>
        <w:rPr>
          <w:rFonts w:ascii="Times New Roman" w:hAnsi="Times New Roman"/>
          <w:sz w:val="24"/>
          <w:szCs w:val="24"/>
        </w:rPr>
      </w:pPr>
      <w:r>
        <w:rPr>
          <w:rFonts w:ascii="Times New Roman" w:hAnsi="Times New Roman"/>
          <w:sz w:val="24"/>
          <w:szCs w:val="24"/>
        </w:rPr>
        <w:t xml:space="preserve"> «Развитие речи. Разноаспектный анализ текста» (34 часа) в 10-11 классе</w:t>
      </w:r>
    </w:p>
    <w:p w:rsidR="0029627E" w:rsidRDefault="008B7DC4">
      <w:pPr>
        <w:pStyle w:val="aa"/>
        <w:rPr>
          <w:rFonts w:ascii="Times New Roman" w:hAnsi="Times New Roman"/>
          <w:sz w:val="24"/>
          <w:szCs w:val="24"/>
        </w:rPr>
      </w:pPr>
      <w:r>
        <w:rPr>
          <w:rFonts w:ascii="Times New Roman" w:hAnsi="Times New Roman"/>
          <w:sz w:val="24"/>
          <w:szCs w:val="24"/>
        </w:rPr>
        <w:t>«Общественные науки о человеке и обществе» (34 часа)  в 10-11 классе;</w:t>
      </w:r>
    </w:p>
    <w:p w:rsidR="0029627E" w:rsidRDefault="008B7DC4">
      <w:pPr>
        <w:pStyle w:val="aa"/>
        <w:rPr>
          <w:rFonts w:ascii="Times New Roman" w:hAnsi="Times New Roman"/>
          <w:sz w:val="24"/>
          <w:szCs w:val="24"/>
        </w:rPr>
      </w:pPr>
      <w:r>
        <w:rPr>
          <w:rFonts w:ascii="Times New Roman" w:hAnsi="Times New Roman"/>
          <w:sz w:val="24"/>
          <w:szCs w:val="24"/>
        </w:rPr>
        <w:t>«Методы решения физических задач» (34 часа) в  10-11  классе;</w:t>
      </w:r>
    </w:p>
    <w:p w:rsidR="0029627E" w:rsidRDefault="008B7DC4">
      <w:pPr>
        <w:pStyle w:val="aa"/>
        <w:rPr>
          <w:rFonts w:ascii="Times New Roman" w:hAnsi="Times New Roman"/>
          <w:sz w:val="24"/>
          <w:szCs w:val="24"/>
        </w:rPr>
      </w:pPr>
      <w:r>
        <w:rPr>
          <w:rFonts w:ascii="Times New Roman" w:hAnsi="Times New Roman"/>
          <w:sz w:val="24"/>
          <w:szCs w:val="24"/>
        </w:rPr>
        <w:t>«Решение задач по молекулярной биологии и генетике» (34 часов) в  10-11 классе.</w:t>
      </w:r>
    </w:p>
    <w:p w:rsidR="0029627E" w:rsidRDefault="008B7DC4">
      <w:pPr>
        <w:pStyle w:val="aa"/>
        <w:rPr>
          <w:rFonts w:ascii="Times New Roman" w:hAnsi="Times New Roman"/>
          <w:sz w:val="24"/>
          <w:szCs w:val="24"/>
        </w:rPr>
      </w:pPr>
      <w:r>
        <w:rPr>
          <w:rFonts w:ascii="Times New Roman" w:hAnsi="Times New Roman"/>
          <w:sz w:val="24"/>
          <w:szCs w:val="24"/>
        </w:rPr>
        <w:t>«Основы химических методов исследования веществ» (34 часа) в 10 -11классе</w:t>
      </w:r>
    </w:p>
    <w:p w:rsidR="0029627E" w:rsidRDefault="008B7DC4">
      <w:pPr>
        <w:pStyle w:val="aa"/>
        <w:rPr>
          <w:shd w:val="clear" w:color="auto" w:fill="FFFF00"/>
        </w:rPr>
      </w:pPr>
      <w:r>
        <w:rPr>
          <w:i/>
          <w:sz w:val="24"/>
          <w:szCs w:val="24"/>
          <w:shd w:val="clear" w:color="auto" w:fill="FFFF00"/>
        </w:rPr>
        <w:t>Аксурская СОШ по 1 часу в неделю</w:t>
      </w:r>
      <w:r>
        <w:rPr>
          <w:sz w:val="28"/>
          <w:szCs w:val="28"/>
          <w:shd w:val="clear" w:color="auto" w:fill="FFFF00"/>
        </w:rPr>
        <w:t xml:space="preserve"> </w:t>
      </w:r>
    </w:p>
    <w:p w:rsidR="0029627E" w:rsidRDefault="008B7DC4">
      <w:pPr>
        <w:pStyle w:val="aa"/>
        <w:rPr>
          <w:shd w:val="clear" w:color="auto" w:fill="FFFF00"/>
        </w:rPr>
      </w:pPr>
      <w:r>
        <w:rPr>
          <w:sz w:val="24"/>
          <w:szCs w:val="24"/>
          <w:shd w:val="clear" w:color="auto" w:fill="FFFF00"/>
        </w:rPr>
        <w:t>«Трудные разделы математики» (34 часа) в  10 -11 классе</w:t>
      </w:r>
    </w:p>
    <w:p w:rsidR="0029627E" w:rsidRDefault="008B7DC4">
      <w:pPr>
        <w:pStyle w:val="aa"/>
        <w:rPr>
          <w:shd w:val="clear" w:color="auto" w:fill="FFFF00"/>
        </w:rPr>
      </w:pPr>
      <w:r>
        <w:rPr>
          <w:sz w:val="24"/>
          <w:szCs w:val="24"/>
          <w:shd w:val="clear" w:color="auto" w:fill="FFFF00"/>
        </w:rPr>
        <w:t xml:space="preserve"> «Развитие речи. Разноаспектный анализ текста» (34 часа) в 10-11 классе</w:t>
      </w:r>
    </w:p>
    <w:p w:rsidR="0029627E" w:rsidRDefault="008B7DC4">
      <w:pPr>
        <w:pStyle w:val="aa"/>
        <w:rPr>
          <w:shd w:val="clear" w:color="auto" w:fill="FFFF00"/>
        </w:rPr>
      </w:pPr>
      <w:r>
        <w:rPr>
          <w:sz w:val="24"/>
          <w:szCs w:val="24"/>
          <w:shd w:val="clear" w:color="auto" w:fill="FFFF00"/>
        </w:rPr>
        <w:t>Вопросы современного обществознания ( 34 ч) в 10-11  классе</w:t>
      </w:r>
    </w:p>
    <w:p w:rsidR="0029627E" w:rsidRDefault="008B7DC4">
      <w:pPr>
        <w:pStyle w:val="aa"/>
        <w:rPr>
          <w:shd w:val="clear" w:color="auto" w:fill="FFFF00"/>
        </w:rPr>
      </w:pPr>
      <w:r>
        <w:rPr>
          <w:i/>
          <w:sz w:val="24"/>
          <w:szCs w:val="24"/>
          <w:shd w:val="clear" w:color="auto" w:fill="FFFF00"/>
        </w:rPr>
        <w:t>Карагайская СОШ  по 1 часу  в неделю</w:t>
      </w:r>
    </w:p>
    <w:p w:rsidR="0029627E" w:rsidRDefault="008B7DC4">
      <w:pPr>
        <w:pStyle w:val="aa"/>
        <w:rPr>
          <w:shd w:val="clear" w:color="auto" w:fill="FFFF00"/>
        </w:rPr>
      </w:pPr>
      <w:r>
        <w:rPr>
          <w:sz w:val="24"/>
          <w:szCs w:val="24"/>
          <w:shd w:val="clear" w:color="auto" w:fill="FFFF00"/>
        </w:rPr>
        <w:t>«Трудные разделы математики» (34 часа) в  10-11 класс</w:t>
      </w:r>
    </w:p>
    <w:p w:rsidR="0029627E" w:rsidRDefault="008B7DC4">
      <w:pPr>
        <w:pStyle w:val="aa"/>
        <w:rPr>
          <w:shd w:val="clear" w:color="auto" w:fill="FFFF00"/>
        </w:rPr>
      </w:pPr>
      <w:r>
        <w:rPr>
          <w:sz w:val="24"/>
          <w:szCs w:val="24"/>
          <w:shd w:val="clear" w:color="auto" w:fill="FFFF00"/>
        </w:rPr>
        <w:t xml:space="preserve"> «Развитие речи. Разноаспектный анализ текста» (34 часа) в 10-11 класс</w:t>
      </w:r>
    </w:p>
    <w:p w:rsidR="0029627E" w:rsidRDefault="008B7DC4">
      <w:pPr>
        <w:pStyle w:val="aa"/>
        <w:rPr>
          <w:shd w:val="clear" w:color="auto" w:fill="FFFF00"/>
        </w:rPr>
      </w:pPr>
      <w:r>
        <w:rPr>
          <w:i/>
          <w:sz w:val="24"/>
          <w:szCs w:val="24"/>
          <w:shd w:val="clear" w:color="auto" w:fill="FFFF00"/>
        </w:rPr>
        <w:t>«Гражданин.Закон.Право»-(34 часа) в 10-11 классе</w:t>
      </w:r>
    </w:p>
    <w:p w:rsidR="0029627E" w:rsidRDefault="008B7DC4">
      <w:pPr>
        <w:pStyle w:val="aa"/>
        <w:rPr>
          <w:shd w:val="clear" w:color="auto" w:fill="FFFF00"/>
        </w:rPr>
      </w:pPr>
      <w:r>
        <w:rPr>
          <w:i/>
          <w:sz w:val="24"/>
          <w:szCs w:val="24"/>
          <w:shd w:val="clear" w:color="auto" w:fill="FFFF00"/>
        </w:rPr>
        <w:t>«Мир биологии» (34 часа) в 10-11 классе</w:t>
      </w:r>
    </w:p>
    <w:p w:rsidR="0029627E" w:rsidRDefault="008B7DC4">
      <w:pPr>
        <w:pStyle w:val="aa"/>
        <w:rPr>
          <w:shd w:val="clear" w:color="auto" w:fill="FFFF00"/>
        </w:rPr>
      </w:pPr>
      <w:r>
        <w:rPr>
          <w:i/>
          <w:sz w:val="24"/>
          <w:szCs w:val="24"/>
          <w:shd w:val="clear" w:color="auto" w:fill="FFFF00"/>
        </w:rPr>
        <w:t>«Мир физических явлений» (34 часа) в 10-11 классе</w:t>
      </w:r>
    </w:p>
    <w:p w:rsidR="0029627E" w:rsidRDefault="0029627E">
      <w:pPr>
        <w:pStyle w:val="aa"/>
        <w:jc w:val="both"/>
        <w:rPr>
          <w:rFonts w:ascii="Times New Roman" w:hAnsi="Times New Roman"/>
          <w:sz w:val="24"/>
          <w:szCs w:val="24"/>
        </w:rPr>
      </w:pPr>
    </w:p>
    <w:p w:rsidR="0029627E" w:rsidRDefault="008B7DC4">
      <w:pPr>
        <w:pStyle w:val="aa"/>
        <w:jc w:val="both"/>
        <w:rPr>
          <w:rFonts w:ascii="Times New Roman" w:hAnsi="Times New Roman"/>
          <w:sz w:val="24"/>
          <w:szCs w:val="24"/>
        </w:rPr>
      </w:pPr>
      <w:r>
        <w:rPr>
          <w:rFonts w:ascii="Times New Roman" w:hAnsi="Times New Roman"/>
          <w:sz w:val="24"/>
          <w:szCs w:val="24"/>
        </w:rPr>
        <w:t xml:space="preserve">Обязательным элементом является выполнение обучающимися индивидуального(ых) проекта(ов). </w:t>
      </w:r>
    </w:p>
    <w:p w:rsidR="0029627E" w:rsidRDefault="008B7DC4">
      <w:pPr>
        <w:pStyle w:val="aa"/>
        <w:jc w:val="both"/>
        <w:rPr>
          <w:rFonts w:ascii="Times New Roman" w:hAnsi="Times New Roman"/>
          <w:sz w:val="24"/>
          <w:szCs w:val="24"/>
        </w:rPr>
      </w:pPr>
      <w:r>
        <w:rPr>
          <w:rFonts w:ascii="Times New Roman" w:hAnsi="Times New Roman"/>
          <w:b/>
          <w:sz w:val="24"/>
          <w:szCs w:val="24"/>
        </w:rPr>
        <w:t xml:space="preserve">Индивидуальный проект </w:t>
      </w:r>
      <w:r>
        <w:rPr>
          <w:rFonts w:ascii="Times New Roman" w:hAnsi="Times New Roman"/>
          <w:sz w:val="24"/>
          <w:szCs w:val="24"/>
        </w:rPr>
        <w:t xml:space="preserve">представляет собой учебный проект или учебное исследование,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творческой, иной). Для реализации индивидуального проекта каждым учащимся 10-11 классов в учебном  плане 10-11- х классов ФГОС СОО выделен 1 час из вариативной части учебного плана.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  </w:t>
      </w:r>
    </w:p>
    <w:p w:rsidR="0029627E" w:rsidRDefault="008B7DC4">
      <w:pPr>
        <w:pStyle w:val="aa"/>
        <w:jc w:val="both"/>
        <w:rPr>
          <w:rFonts w:ascii="Times New Roman" w:hAnsi="Times New Roman"/>
          <w:sz w:val="24"/>
          <w:szCs w:val="24"/>
        </w:rPr>
      </w:pPr>
      <w:r>
        <w:rPr>
          <w:rFonts w:ascii="Times New Roman" w:hAnsi="Times New Roman"/>
          <w:sz w:val="24"/>
          <w:szCs w:val="24"/>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 </w:t>
      </w:r>
    </w:p>
    <w:p w:rsidR="0029627E" w:rsidRDefault="0029627E">
      <w:pPr>
        <w:pStyle w:val="aa"/>
        <w:tabs>
          <w:tab w:val="left" w:pos="6510"/>
        </w:tabs>
        <w:jc w:val="center"/>
        <w:rPr>
          <w:rFonts w:ascii="Times New Roman" w:hAnsi="Times New Roman"/>
          <w:sz w:val="24"/>
          <w:szCs w:val="24"/>
        </w:rPr>
      </w:pPr>
    </w:p>
    <w:p w:rsidR="0029627E" w:rsidRDefault="0029627E">
      <w:pPr>
        <w:pStyle w:val="aa"/>
        <w:tabs>
          <w:tab w:val="left" w:pos="6510"/>
        </w:tabs>
        <w:jc w:val="center"/>
        <w:rPr>
          <w:rFonts w:ascii="Times New Roman" w:hAnsi="Times New Roman"/>
          <w:b/>
          <w:sz w:val="24"/>
          <w:szCs w:val="24"/>
        </w:rPr>
      </w:pPr>
    </w:p>
    <w:p w:rsidR="0029627E" w:rsidRDefault="0029627E">
      <w:pPr>
        <w:pStyle w:val="aa"/>
        <w:tabs>
          <w:tab w:val="left" w:pos="6510"/>
        </w:tabs>
        <w:jc w:val="center"/>
        <w:rPr>
          <w:rFonts w:ascii="Times New Roman" w:hAnsi="Times New Roman"/>
          <w:b/>
          <w:sz w:val="24"/>
          <w:szCs w:val="24"/>
        </w:rPr>
      </w:pPr>
    </w:p>
    <w:p w:rsidR="0029627E" w:rsidRDefault="0029627E">
      <w:pPr>
        <w:pStyle w:val="aa"/>
        <w:tabs>
          <w:tab w:val="left" w:pos="6510"/>
        </w:tabs>
        <w:rPr>
          <w:rFonts w:ascii="Times New Roman" w:hAnsi="Times New Roman"/>
          <w:b/>
          <w:sz w:val="24"/>
          <w:szCs w:val="24"/>
        </w:rPr>
      </w:pPr>
    </w:p>
    <w:p w:rsidR="0029627E" w:rsidRDefault="0029627E">
      <w:pPr>
        <w:pStyle w:val="aa"/>
        <w:tabs>
          <w:tab w:val="left" w:pos="6510"/>
        </w:tabs>
        <w:rPr>
          <w:rFonts w:ascii="Times New Roman" w:hAnsi="Times New Roman"/>
          <w:b/>
          <w:sz w:val="24"/>
          <w:szCs w:val="24"/>
        </w:rPr>
      </w:pPr>
    </w:p>
    <w:p w:rsidR="0029627E" w:rsidRDefault="0029627E">
      <w:pPr>
        <w:pStyle w:val="aa"/>
        <w:tabs>
          <w:tab w:val="left" w:pos="6510"/>
        </w:tabs>
        <w:rPr>
          <w:rFonts w:ascii="Times New Roman" w:hAnsi="Times New Roman"/>
          <w:b/>
          <w:sz w:val="24"/>
          <w:szCs w:val="24"/>
        </w:rPr>
      </w:pPr>
    </w:p>
    <w:p w:rsidR="0029627E" w:rsidRDefault="0029627E">
      <w:pPr>
        <w:pStyle w:val="aa"/>
        <w:tabs>
          <w:tab w:val="left" w:pos="6510"/>
        </w:tabs>
        <w:rPr>
          <w:rFonts w:ascii="Times New Roman" w:hAnsi="Times New Roman"/>
          <w:b/>
          <w:sz w:val="24"/>
          <w:szCs w:val="24"/>
        </w:rPr>
      </w:pPr>
    </w:p>
    <w:p w:rsidR="0029627E" w:rsidRDefault="0029627E">
      <w:pPr>
        <w:pStyle w:val="aa"/>
        <w:tabs>
          <w:tab w:val="left" w:pos="6510"/>
        </w:tabs>
        <w:rPr>
          <w:rFonts w:ascii="Times New Roman" w:hAnsi="Times New Roman"/>
          <w:b/>
          <w:sz w:val="24"/>
          <w:szCs w:val="24"/>
        </w:rPr>
      </w:pPr>
    </w:p>
    <w:p w:rsidR="0029627E" w:rsidRDefault="0029627E">
      <w:pPr>
        <w:pStyle w:val="aa"/>
        <w:tabs>
          <w:tab w:val="left" w:pos="6510"/>
        </w:tabs>
        <w:rPr>
          <w:rFonts w:ascii="Times New Roman" w:hAnsi="Times New Roman"/>
          <w:b/>
          <w:sz w:val="24"/>
          <w:szCs w:val="24"/>
        </w:rPr>
      </w:pPr>
    </w:p>
    <w:p w:rsidR="0029627E" w:rsidRDefault="0029627E">
      <w:pPr>
        <w:pStyle w:val="aa"/>
        <w:tabs>
          <w:tab w:val="left" w:pos="6510"/>
        </w:tabs>
        <w:rPr>
          <w:rFonts w:ascii="Times New Roman" w:hAnsi="Times New Roman"/>
          <w:b/>
          <w:sz w:val="24"/>
          <w:szCs w:val="24"/>
        </w:rPr>
      </w:pPr>
    </w:p>
    <w:p w:rsidR="0029627E" w:rsidRDefault="0029627E">
      <w:pPr>
        <w:pStyle w:val="aa"/>
        <w:tabs>
          <w:tab w:val="left" w:pos="6510"/>
        </w:tabs>
        <w:jc w:val="center"/>
        <w:rPr>
          <w:rFonts w:ascii="Times New Roman" w:hAnsi="Times New Roman"/>
          <w:b/>
          <w:sz w:val="24"/>
          <w:szCs w:val="24"/>
        </w:rPr>
      </w:pPr>
    </w:p>
    <w:p w:rsidR="0029627E" w:rsidRDefault="008B7DC4">
      <w:pPr>
        <w:pStyle w:val="aa"/>
        <w:tabs>
          <w:tab w:val="left" w:pos="6510"/>
        </w:tabs>
        <w:jc w:val="center"/>
        <w:rPr>
          <w:rFonts w:ascii="Times New Roman" w:hAnsi="Times New Roman"/>
          <w:b/>
          <w:sz w:val="24"/>
          <w:szCs w:val="24"/>
        </w:rPr>
      </w:pPr>
      <w:r>
        <w:rPr>
          <w:rFonts w:ascii="Times New Roman" w:hAnsi="Times New Roman"/>
          <w:b/>
          <w:sz w:val="24"/>
          <w:szCs w:val="24"/>
        </w:rPr>
        <w:t>Годовой учебный план   среднего  общего  образования</w:t>
      </w:r>
    </w:p>
    <w:p w:rsidR="0029627E" w:rsidRDefault="008B7DC4">
      <w:pPr>
        <w:pStyle w:val="aa"/>
        <w:tabs>
          <w:tab w:val="left" w:pos="6510"/>
        </w:tabs>
        <w:jc w:val="center"/>
        <w:rPr>
          <w:rFonts w:ascii="Times New Roman" w:hAnsi="Times New Roman"/>
          <w:b/>
          <w:sz w:val="24"/>
          <w:szCs w:val="24"/>
        </w:rPr>
      </w:pPr>
      <w:r>
        <w:rPr>
          <w:rFonts w:ascii="Times New Roman" w:hAnsi="Times New Roman"/>
          <w:b/>
          <w:sz w:val="24"/>
          <w:szCs w:val="24"/>
        </w:rPr>
        <w:t>(пятидневная учебная неделя)</w:t>
      </w:r>
    </w:p>
    <w:p w:rsidR="0029627E" w:rsidRDefault="0029627E">
      <w:pPr>
        <w:pStyle w:val="aa"/>
        <w:jc w:val="both"/>
        <w:rPr>
          <w:rFonts w:ascii="Times New Roman" w:hAnsi="Times New Roman"/>
          <w:sz w:val="24"/>
          <w:szCs w:val="24"/>
        </w:rPr>
      </w:pPr>
    </w:p>
    <w:p w:rsidR="0029627E" w:rsidRDefault="008B7DC4">
      <w:pPr>
        <w:pStyle w:val="aa"/>
        <w:jc w:val="both"/>
        <w:rPr>
          <w:rFonts w:ascii="Times New Roman" w:hAnsi="Times New Roman"/>
          <w:sz w:val="24"/>
          <w:szCs w:val="24"/>
        </w:rPr>
      </w:pPr>
      <w:r>
        <w:rPr>
          <w:rFonts w:ascii="Times New Roman" w:hAnsi="Times New Roman"/>
          <w:sz w:val="24"/>
          <w:szCs w:val="24"/>
        </w:rPr>
        <w:t xml:space="preserve">. </w:t>
      </w:r>
    </w:p>
    <w:p w:rsidR="0029627E" w:rsidRDefault="0029627E">
      <w:pPr>
        <w:pStyle w:val="aa"/>
        <w:rPr>
          <w:rFonts w:ascii="Times New Roman" w:hAnsi="Times New Roman"/>
          <w:sz w:val="24"/>
          <w:szCs w:val="24"/>
        </w:rPr>
      </w:pPr>
    </w:p>
    <w:tbl>
      <w:tblPr>
        <w:tblpPr w:leftFromText="180" w:rightFromText="180" w:vertAnchor="text" w:horzAnchor="margin" w:tblpXSpec="center" w:tblpY="186"/>
        <w:tblW w:w="9841" w:type="dxa"/>
        <w:jc w:val="center"/>
        <w:tblLayout w:type="fixed"/>
        <w:tblLook w:val="04A0"/>
      </w:tblPr>
      <w:tblGrid>
        <w:gridCol w:w="4302"/>
        <w:gridCol w:w="3001"/>
        <w:gridCol w:w="932"/>
        <w:gridCol w:w="802"/>
        <w:gridCol w:w="804"/>
      </w:tblGrid>
      <w:tr w:rsidR="0029627E">
        <w:trPr>
          <w:cantSplit/>
          <w:trHeight w:val="474"/>
          <w:jc w:val="center"/>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образовательные области</w:t>
            </w:r>
          </w:p>
        </w:tc>
        <w:tc>
          <w:tcPr>
            <w:tcW w:w="30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образовательные компоненты</w:t>
            </w:r>
          </w:p>
          <w:p w:rsidR="0029627E" w:rsidRDefault="0029627E">
            <w:pPr>
              <w:pStyle w:val="aa"/>
              <w:widowControl w:val="0"/>
              <w:rPr>
                <w:rFonts w:ascii="Times New Roman" w:hAnsi="Times New Roman"/>
                <w:sz w:val="24"/>
                <w:szCs w:val="24"/>
              </w:rPr>
            </w:pPr>
          </w:p>
        </w:tc>
        <w:tc>
          <w:tcPr>
            <w:tcW w:w="1734" w:type="dxa"/>
            <w:gridSpan w:val="2"/>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количество часов в неделю</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sz w:val="24"/>
                <w:szCs w:val="24"/>
              </w:rPr>
            </w:pPr>
            <w:r>
              <w:rPr>
                <w:rFonts w:ascii="Times New Roman" w:hAnsi="Times New Roman"/>
                <w:sz w:val="24"/>
                <w:szCs w:val="24"/>
              </w:rPr>
              <w:t>Итого</w:t>
            </w:r>
          </w:p>
        </w:tc>
      </w:tr>
      <w:tr w:rsidR="0029627E">
        <w:trPr>
          <w:cantSplit/>
          <w:trHeight w:val="146"/>
          <w:jc w:val="center"/>
        </w:trPr>
        <w:tc>
          <w:tcPr>
            <w:tcW w:w="4302"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10</w:t>
            </w:r>
          </w:p>
        </w:tc>
        <w:tc>
          <w:tcPr>
            <w:tcW w:w="802"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sz w:val="24"/>
                <w:szCs w:val="24"/>
              </w:rPr>
            </w:pPr>
            <w:r>
              <w:rPr>
                <w:rFonts w:ascii="Times New Roman" w:hAnsi="Times New Roman"/>
                <w:sz w:val="24"/>
                <w:szCs w:val="24"/>
              </w:rPr>
              <w:t>11</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sz w:val="24"/>
                <w:szCs w:val="24"/>
              </w:rPr>
            </w:pPr>
            <w:r>
              <w:rPr>
                <w:rFonts w:ascii="Times New Roman" w:hAnsi="Times New Roman"/>
                <w:sz w:val="24"/>
                <w:szCs w:val="24"/>
              </w:rPr>
              <w:t>2 года</w:t>
            </w:r>
          </w:p>
        </w:tc>
      </w:tr>
      <w:tr w:rsidR="0029627E">
        <w:trPr>
          <w:cantSplit/>
          <w:trHeight w:val="319"/>
          <w:jc w:val="center"/>
        </w:trPr>
        <w:tc>
          <w:tcPr>
            <w:tcW w:w="8235" w:type="dxa"/>
            <w:gridSpan w:val="3"/>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инвариантная часть (федеральный компонент)</w:t>
            </w:r>
          </w:p>
        </w:tc>
        <w:tc>
          <w:tcPr>
            <w:tcW w:w="802" w:type="dxa"/>
            <w:tcBorders>
              <w:top w:val="single" w:sz="4" w:space="0" w:color="000000"/>
              <w:left w:val="single" w:sz="4" w:space="0" w:color="000000"/>
              <w:bottom w:val="single" w:sz="4" w:space="0" w:color="000000"/>
              <w:right w:val="single" w:sz="4" w:space="0" w:color="000000"/>
            </w:tcBorders>
          </w:tcPr>
          <w:p w:rsidR="0029627E" w:rsidRDefault="0029627E">
            <w:pPr>
              <w:pStyle w:val="aa"/>
              <w:widowControl w:val="0"/>
              <w:rPr>
                <w:rFonts w:ascii="Times New Roman" w:hAnsi="Times New Roman"/>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29627E" w:rsidRDefault="0029627E">
            <w:pPr>
              <w:pStyle w:val="aa"/>
              <w:widowControl w:val="0"/>
              <w:rPr>
                <w:rFonts w:ascii="Times New Roman" w:hAnsi="Times New Roman"/>
                <w:sz w:val="24"/>
                <w:szCs w:val="24"/>
              </w:rPr>
            </w:pPr>
          </w:p>
        </w:tc>
      </w:tr>
      <w:tr w:rsidR="0029627E">
        <w:trPr>
          <w:cantSplit/>
          <w:trHeight w:val="319"/>
          <w:jc w:val="center"/>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Филология</w:t>
            </w: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highlight w:val="yellow"/>
              </w:rPr>
            </w:pPr>
            <w:r>
              <w:rPr>
                <w:rFonts w:ascii="Times New Roman" w:hAnsi="Times New Roman"/>
                <w:i/>
                <w:sz w:val="24"/>
                <w:szCs w:val="24"/>
                <w:highlight w:val="yellow"/>
              </w:rPr>
              <w:t>русский язык</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highlight w:val="yellow"/>
              </w:rPr>
            </w:pPr>
            <w:r>
              <w:rPr>
                <w:rFonts w:ascii="Times New Roman" w:hAnsi="Times New Roman"/>
                <w:i/>
                <w:highlight w:val="yellow"/>
              </w:rPr>
              <w:t>34/68</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highlight w:val="yellow"/>
              </w:rPr>
            </w:pPr>
            <w:r>
              <w:rPr>
                <w:rFonts w:ascii="Times New Roman" w:hAnsi="Times New Roman"/>
                <w:i/>
                <w:highlight w:val="yellow"/>
              </w:rPr>
              <w:t>68</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highlight w:val="yellow"/>
              </w:rPr>
            </w:pPr>
            <w:r>
              <w:rPr>
                <w:rFonts w:ascii="Times New Roman" w:hAnsi="Times New Roman"/>
                <w:i/>
                <w:highlight w:val="yellow"/>
              </w:rPr>
              <w:t>102</w:t>
            </w:r>
          </w:p>
        </w:tc>
      </w:tr>
      <w:tr w:rsidR="0029627E">
        <w:trPr>
          <w:cantSplit/>
          <w:trHeight w:val="146"/>
          <w:jc w:val="center"/>
        </w:trPr>
        <w:tc>
          <w:tcPr>
            <w:tcW w:w="4302"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литература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102</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102</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204</w:t>
            </w:r>
          </w:p>
        </w:tc>
      </w:tr>
      <w:tr w:rsidR="0029627E">
        <w:trPr>
          <w:cantSplit/>
          <w:trHeight w:val="146"/>
          <w:jc w:val="center"/>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bCs/>
                <w:sz w:val="24"/>
                <w:szCs w:val="24"/>
              </w:rPr>
              <w:t>родной язык, родная литература</w:t>
            </w: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родной язык</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0/34</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0/34</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68</w:t>
            </w:r>
          </w:p>
        </w:tc>
      </w:tr>
      <w:tr w:rsidR="0029627E">
        <w:trPr>
          <w:cantSplit/>
          <w:trHeight w:val="146"/>
          <w:jc w:val="center"/>
        </w:trPr>
        <w:tc>
          <w:tcPr>
            <w:tcW w:w="4302"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родная литература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0/34</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0/34</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68</w:t>
            </w:r>
          </w:p>
        </w:tc>
      </w:tr>
      <w:tr w:rsidR="0029627E">
        <w:trPr>
          <w:cantSplit/>
          <w:trHeight w:val="146"/>
          <w:jc w:val="center"/>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иностранный язык</w:t>
            </w: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английский  язык</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102</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102</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204</w:t>
            </w:r>
          </w:p>
        </w:tc>
      </w:tr>
      <w:tr w:rsidR="0029627E">
        <w:trPr>
          <w:cantSplit/>
          <w:trHeight w:val="146"/>
          <w:jc w:val="center"/>
        </w:trPr>
        <w:tc>
          <w:tcPr>
            <w:tcW w:w="4302"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немецкий язык</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34/68</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34/68</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68/</w:t>
            </w:r>
          </w:p>
          <w:p w:rsidR="0029627E" w:rsidRDefault="008B7DC4">
            <w:pPr>
              <w:pStyle w:val="aa"/>
              <w:widowControl w:val="0"/>
              <w:rPr>
                <w:rFonts w:ascii="Times New Roman" w:hAnsi="Times New Roman"/>
                <w:i/>
              </w:rPr>
            </w:pPr>
            <w:r>
              <w:rPr>
                <w:rFonts w:ascii="Times New Roman" w:hAnsi="Times New Roman"/>
                <w:i/>
              </w:rPr>
              <w:t>136</w:t>
            </w:r>
          </w:p>
        </w:tc>
      </w:tr>
      <w:tr w:rsidR="0029627E">
        <w:trPr>
          <w:cantSplit/>
          <w:trHeight w:val="342"/>
          <w:jc w:val="center"/>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математика и информатика</w:t>
            </w: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математика: алгебра и начала математического анализа, геометрия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170</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170</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340</w:t>
            </w:r>
          </w:p>
        </w:tc>
      </w:tr>
      <w:tr w:rsidR="0029627E">
        <w:trPr>
          <w:cantSplit/>
          <w:trHeight w:val="353"/>
          <w:jc w:val="center"/>
        </w:trPr>
        <w:tc>
          <w:tcPr>
            <w:tcW w:w="4302"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информатика  и ИКТ</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68</w:t>
            </w:r>
          </w:p>
        </w:tc>
      </w:tr>
      <w:tr w:rsidR="0029627E">
        <w:trPr>
          <w:cantSplit/>
          <w:trHeight w:val="319"/>
          <w:jc w:val="center"/>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общественные науки</w:t>
            </w: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история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68</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68</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136</w:t>
            </w:r>
          </w:p>
        </w:tc>
      </w:tr>
      <w:tr w:rsidR="0029627E">
        <w:trPr>
          <w:cantSplit/>
          <w:trHeight w:val="146"/>
          <w:jc w:val="center"/>
        </w:trPr>
        <w:tc>
          <w:tcPr>
            <w:tcW w:w="4302"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обществознание  (включая  экономику)</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68</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68</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136</w:t>
            </w:r>
          </w:p>
        </w:tc>
      </w:tr>
      <w:tr w:rsidR="0029627E">
        <w:trPr>
          <w:cantSplit/>
          <w:trHeight w:val="436"/>
          <w:jc w:val="center"/>
        </w:trPr>
        <w:tc>
          <w:tcPr>
            <w:tcW w:w="4302"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география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68</w:t>
            </w:r>
          </w:p>
        </w:tc>
      </w:tr>
      <w:tr w:rsidR="0029627E">
        <w:trPr>
          <w:cantSplit/>
          <w:trHeight w:val="436"/>
          <w:jc w:val="center"/>
        </w:trPr>
        <w:tc>
          <w:tcPr>
            <w:tcW w:w="4302"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право</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68</w:t>
            </w:r>
          </w:p>
        </w:tc>
      </w:tr>
      <w:tr w:rsidR="0029627E">
        <w:trPr>
          <w:cantSplit/>
          <w:trHeight w:val="796"/>
          <w:jc w:val="center"/>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естественные науки</w:t>
            </w: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биология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2"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34</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68</w:t>
            </w:r>
          </w:p>
        </w:tc>
      </w:tr>
      <w:tr w:rsidR="0029627E">
        <w:trPr>
          <w:trHeight w:val="146"/>
          <w:jc w:val="center"/>
        </w:trPr>
        <w:tc>
          <w:tcPr>
            <w:tcW w:w="4302"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физика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68</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68</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136</w:t>
            </w:r>
          </w:p>
        </w:tc>
      </w:tr>
      <w:tr w:rsidR="0029627E">
        <w:trPr>
          <w:trHeight w:val="146"/>
          <w:jc w:val="center"/>
        </w:trPr>
        <w:tc>
          <w:tcPr>
            <w:tcW w:w="4302"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астрономия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rPr>
            </w:pP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34</w:t>
            </w:r>
          </w:p>
        </w:tc>
      </w:tr>
      <w:tr w:rsidR="0029627E">
        <w:trPr>
          <w:trHeight w:val="146"/>
          <w:jc w:val="center"/>
        </w:trPr>
        <w:tc>
          <w:tcPr>
            <w:tcW w:w="4302"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химия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68</w:t>
            </w:r>
          </w:p>
        </w:tc>
      </w:tr>
      <w:tr w:rsidR="0029627E">
        <w:trPr>
          <w:cantSplit/>
          <w:trHeight w:val="337"/>
          <w:jc w:val="center"/>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физическая культура, экология и основы безопасности  жизнедеятельности</w:t>
            </w: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физическая культура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102</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102</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204</w:t>
            </w:r>
          </w:p>
        </w:tc>
      </w:tr>
      <w:tr w:rsidR="0029627E">
        <w:trPr>
          <w:cantSplit/>
          <w:trHeight w:val="337"/>
          <w:jc w:val="center"/>
        </w:trPr>
        <w:tc>
          <w:tcPr>
            <w:tcW w:w="4302"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ОБЖ (включая экологию)</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68</w:t>
            </w:r>
          </w:p>
        </w:tc>
      </w:tr>
      <w:tr w:rsidR="0029627E">
        <w:trPr>
          <w:cantSplit/>
          <w:trHeight w:val="337"/>
          <w:jc w:val="center"/>
        </w:trPr>
        <w:tc>
          <w:tcPr>
            <w:tcW w:w="43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вариативная часть (школьный компонент)</w:t>
            </w: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highlight w:val="yellow"/>
              </w:rPr>
            </w:pPr>
          </w:p>
        </w:tc>
        <w:tc>
          <w:tcPr>
            <w:tcW w:w="802" w:type="dxa"/>
            <w:tcBorders>
              <w:top w:val="single" w:sz="4" w:space="0" w:color="000000"/>
              <w:left w:val="single" w:sz="4" w:space="0" w:color="000000"/>
              <w:bottom w:val="single" w:sz="4" w:space="0" w:color="000000"/>
              <w:right w:val="single" w:sz="4" w:space="0" w:color="000000"/>
            </w:tcBorders>
          </w:tcPr>
          <w:p w:rsidR="0029627E" w:rsidRDefault="0029627E">
            <w:pPr>
              <w:pStyle w:val="aa"/>
              <w:widowControl w:val="0"/>
              <w:rPr>
                <w:rFonts w:ascii="Times New Roman" w:hAnsi="Times New Roman"/>
                <w:sz w:val="24"/>
                <w:szCs w:val="24"/>
                <w:highlight w:val="yellow"/>
              </w:rPr>
            </w:pPr>
          </w:p>
        </w:tc>
        <w:tc>
          <w:tcPr>
            <w:tcW w:w="804" w:type="dxa"/>
            <w:tcBorders>
              <w:top w:val="single" w:sz="4" w:space="0" w:color="000000"/>
              <w:left w:val="single" w:sz="4" w:space="0" w:color="000000"/>
              <w:bottom w:val="single" w:sz="4" w:space="0" w:color="000000"/>
              <w:right w:val="single" w:sz="4" w:space="0" w:color="000000"/>
            </w:tcBorders>
          </w:tcPr>
          <w:p w:rsidR="0029627E" w:rsidRDefault="0029627E">
            <w:pPr>
              <w:pStyle w:val="aa"/>
              <w:widowControl w:val="0"/>
              <w:rPr>
                <w:rFonts w:ascii="Times New Roman" w:hAnsi="Times New Roman"/>
                <w:sz w:val="24"/>
                <w:szCs w:val="24"/>
                <w:highlight w:val="yellow"/>
              </w:rPr>
            </w:pPr>
          </w:p>
        </w:tc>
      </w:tr>
      <w:tr w:rsidR="0029627E">
        <w:trPr>
          <w:cantSplit/>
          <w:trHeight w:val="337"/>
          <w:jc w:val="center"/>
        </w:trPr>
        <w:tc>
          <w:tcPr>
            <w:tcW w:w="43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Индивидуальный   проект</w:t>
            </w:r>
          </w:p>
        </w:tc>
        <w:tc>
          <w:tcPr>
            <w:tcW w:w="3001"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34</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rPr>
              <w:t>68</w:t>
            </w:r>
          </w:p>
        </w:tc>
      </w:tr>
      <w:tr w:rsidR="0029627E">
        <w:trPr>
          <w:cantSplit/>
          <w:trHeight w:val="786"/>
          <w:jc w:val="center"/>
        </w:trPr>
        <w:tc>
          <w:tcPr>
            <w:tcW w:w="7303" w:type="dxa"/>
            <w:gridSpan w:val="2"/>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«Трудные разделы математики»</w:t>
            </w:r>
          </w:p>
          <w:p w:rsidR="0029627E" w:rsidRDefault="008B7DC4">
            <w:pPr>
              <w:pStyle w:val="aa"/>
              <w:widowControl w:val="0"/>
              <w:rPr>
                <w:rFonts w:ascii="Times New Roman" w:hAnsi="Times New Roman"/>
                <w:i/>
                <w:sz w:val="24"/>
                <w:szCs w:val="24"/>
              </w:rPr>
            </w:pPr>
            <w:r>
              <w:rPr>
                <w:rFonts w:ascii="Times New Roman" w:hAnsi="Times New Roman"/>
                <w:i/>
                <w:sz w:val="24"/>
                <w:szCs w:val="24"/>
              </w:rPr>
              <w:t>«Развитие речи. Разноаспектный анализ текста»</w:t>
            </w:r>
          </w:p>
          <w:p w:rsidR="0029627E" w:rsidRDefault="008B7DC4">
            <w:pPr>
              <w:pStyle w:val="aa"/>
              <w:widowControl w:val="0"/>
              <w:rPr>
                <w:rFonts w:ascii="Times New Roman" w:hAnsi="Times New Roman"/>
                <w:i/>
                <w:sz w:val="24"/>
                <w:szCs w:val="24"/>
              </w:rPr>
            </w:pPr>
            <w:r>
              <w:rPr>
                <w:rFonts w:ascii="Times New Roman" w:hAnsi="Times New Roman"/>
                <w:i/>
                <w:sz w:val="24"/>
                <w:szCs w:val="24"/>
              </w:rPr>
              <w:t>«Общественные науки о человеке и обществе»</w:t>
            </w:r>
          </w:p>
          <w:p w:rsidR="0029627E" w:rsidRDefault="008B7DC4">
            <w:pPr>
              <w:pStyle w:val="aa"/>
              <w:widowControl w:val="0"/>
              <w:rPr>
                <w:rFonts w:ascii="Times New Roman" w:hAnsi="Times New Roman"/>
                <w:i/>
                <w:sz w:val="24"/>
                <w:szCs w:val="24"/>
              </w:rPr>
            </w:pPr>
            <w:r>
              <w:rPr>
                <w:rFonts w:ascii="Times New Roman" w:hAnsi="Times New Roman"/>
                <w:i/>
                <w:sz w:val="24"/>
                <w:szCs w:val="24"/>
              </w:rPr>
              <w:t>«Методы решения физических задач»</w:t>
            </w:r>
          </w:p>
          <w:p w:rsidR="0029627E" w:rsidRDefault="008B7DC4">
            <w:pPr>
              <w:pStyle w:val="aa"/>
              <w:widowControl w:val="0"/>
              <w:rPr>
                <w:rFonts w:ascii="Times New Roman" w:hAnsi="Times New Roman"/>
                <w:i/>
                <w:sz w:val="24"/>
                <w:szCs w:val="24"/>
              </w:rPr>
            </w:pPr>
            <w:r>
              <w:rPr>
                <w:rFonts w:ascii="Times New Roman" w:hAnsi="Times New Roman"/>
                <w:i/>
                <w:sz w:val="24"/>
                <w:szCs w:val="24"/>
              </w:rPr>
              <w:t xml:space="preserve"> «Решение задач по молекулярной биологии и генетике»</w:t>
            </w:r>
          </w:p>
          <w:p w:rsidR="0029627E" w:rsidRDefault="008B7DC4">
            <w:pPr>
              <w:pStyle w:val="aa"/>
              <w:widowControl w:val="0"/>
              <w:rPr>
                <w:rFonts w:ascii="Times New Roman" w:hAnsi="Times New Roman"/>
                <w:i/>
                <w:sz w:val="24"/>
                <w:szCs w:val="24"/>
              </w:rPr>
            </w:pPr>
            <w:r>
              <w:rPr>
                <w:rFonts w:ascii="Times New Roman" w:hAnsi="Times New Roman"/>
                <w:i/>
                <w:sz w:val="24"/>
                <w:szCs w:val="24"/>
              </w:rPr>
              <w:t>«Основы химических методов исследования веществ»</w:t>
            </w:r>
          </w:p>
          <w:p w:rsidR="0029627E" w:rsidRDefault="008B7DC4">
            <w:pPr>
              <w:pStyle w:val="aa"/>
              <w:widowControl w:val="0"/>
              <w:rPr>
                <w:rFonts w:ascii="Times New Roman" w:hAnsi="Times New Roman"/>
                <w:i/>
                <w:sz w:val="24"/>
                <w:szCs w:val="24"/>
              </w:rPr>
            </w:pPr>
            <w:r>
              <w:rPr>
                <w:rFonts w:ascii="Times New Roman" w:hAnsi="Times New Roman"/>
                <w:i/>
                <w:sz w:val="24"/>
                <w:szCs w:val="24"/>
              </w:rPr>
              <w:t>«Информатика  в  жизни»</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102</w:t>
            </w:r>
          </w:p>
        </w:tc>
        <w:tc>
          <w:tcPr>
            <w:tcW w:w="802"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sz w:val="24"/>
                <w:szCs w:val="24"/>
              </w:rPr>
            </w:pPr>
            <w:r>
              <w:rPr>
                <w:rFonts w:ascii="Times New Roman" w:hAnsi="Times New Roman"/>
                <w:i/>
                <w:sz w:val="24"/>
                <w:szCs w:val="24"/>
              </w:rPr>
              <w:t>102</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sz w:val="24"/>
                <w:szCs w:val="24"/>
              </w:rPr>
            </w:pPr>
            <w:r>
              <w:rPr>
                <w:rFonts w:ascii="Times New Roman" w:hAnsi="Times New Roman"/>
                <w:i/>
                <w:sz w:val="24"/>
                <w:szCs w:val="24"/>
              </w:rPr>
              <w:t>204</w:t>
            </w:r>
          </w:p>
        </w:tc>
      </w:tr>
      <w:tr w:rsidR="0029627E">
        <w:trPr>
          <w:cantSplit/>
          <w:trHeight w:val="335"/>
          <w:jc w:val="center"/>
        </w:trPr>
        <w:tc>
          <w:tcPr>
            <w:tcW w:w="7303" w:type="dxa"/>
            <w:gridSpan w:val="2"/>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итого</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b/>
                <w:sz w:val="24"/>
                <w:szCs w:val="24"/>
                <w:highlight w:val="yellow"/>
              </w:rPr>
            </w:pPr>
            <w:r>
              <w:rPr>
                <w:rFonts w:ascii="Times New Roman" w:hAnsi="Times New Roman"/>
                <w:b/>
                <w:sz w:val="24"/>
                <w:szCs w:val="24"/>
                <w:highlight w:val="yellow"/>
              </w:rPr>
              <w:t>1156</w:t>
            </w:r>
          </w:p>
        </w:tc>
        <w:tc>
          <w:tcPr>
            <w:tcW w:w="802"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b/>
                <w:sz w:val="24"/>
                <w:szCs w:val="24"/>
                <w:highlight w:val="yellow"/>
              </w:rPr>
            </w:pPr>
            <w:r>
              <w:rPr>
                <w:rFonts w:ascii="Times New Roman" w:hAnsi="Times New Roman"/>
                <w:b/>
                <w:sz w:val="24"/>
                <w:szCs w:val="24"/>
                <w:highlight w:val="yellow"/>
              </w:rPr>
              <w:t>1122</w:t>
            </w:r>
          </w:p>
        </w:tc>
        <w:tc>
          <w:tcPr>
            <w:tcW w:w="804"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b/>
                <w:sz w:val="24"/>
                <w:szCs w:val="24"/>
                <w:highlight w:val="yellow"/>
              </w:rPr>
            </w:pPr>
            <w:r>
              <w:rPr>
                <w:rFonts w:ascii="Times New Roman" w:hAnsi="Times New Roman"/>
                <w:b/>
                <w:sz w:val="24"/>
                <w:szCs w:val="24"/>
                <w:highlight w:val="yellow"/>
              </w:rPr>
              <w:t>2278</w:t>
            </w:r>
          </w:p>
        </w:tc>
      </w:tr>
    </w:tbl>
    <w:p w:rsidR="0029627E" w:rsidRDefault="008B7DC4">
      <w:pPr>
        <w:pStyle w:val="aa"/>
        <w:jc w:val="center"/>
        <w:rPr>
          <w:rFonts w:ascii="Times New Roman" w:hAnsi="Times New Roman"/>
          <w:b/>
          <w:sz w:val="24"/>
          <w:szCs w:val="24"/>
        </w:rPr>
      </w:pPr>
      <w:r>
        <w:rPr>
          <w:rFonts w:ascii="Times New Roman" w:hAnsi="Times New Roman"/>
          <w:b/>
          <w:sz w:val="24"/>
          <w:szCs w:val="24"/>
        </w:rPr>
        <w:lastRenderedPageBreak/>
        <w:t>Недельное распределение часов  учебного плана</w:t>
      </w:r>
    </w:p>
    <w:p w:rsidR="0029627E" w:rsidRDefault="008B7DC4">
      <w:pPr>
        <w:pStyle w:val="aa"/>
        <w:jc w:val="center"/>
        <w:rPr>
          <w:rFonts w:ascii="Times New Roman" w:hAnsi="Times New Roman"/>
          <w:b/>
          <w:sz w:val="24"/>
          <w:szCs w:val="24"/>
        </w:rPr>
      </w:pPr>
      <w:r>
        <w:rPr>
          <w:rFonts w:ascii="Times New Roman" w:hAnsi="Times New Roman"/>
          <w:b/>
          <w:sz w:val="24"/>
          <w:szCs w:val="24"/>
        </w:rPr>
        <w:t xml:space="preserve"> 10-11 класса в соответствии с ФГОС СОО Дубровинская СОШ</w:t>
      </w:r>
    </w:p>
    <w:p w:rsidR="0029627E" w:rsidRDefault="008B7DC4">
      <w:pPr>
        <w:pStyle w:val="aa"/>
        <w:jc w:val="center"/>
        <w:rPr>
          <w:rFonts w:ascii="Times New Roman" w:hAnsi="Times New Roman"/>
          <w:b/>
          <w:sz w:val="24"/>
          <w:szCs w:val="24"/>
        </w:rPr>
      </w:pPr>
      <w:r>
        <w:rPr>
          <w:rFonts w:ascii="Times New Roman" w:hAnsi="Times New Roman"/>
          <w:b/>
          <w:sz w:val="24"/>
          <w:szCs w:val="24"/>
        </w:rPr>
        <w:t>(универсальный профиль)</w:t>
      </w:r>
    </w:p>
    <w:tbl>
      <w:tblPr>
        <w:tblpPr w:leftFromText="180" w:rightFromText="180" w:vertAnchor="text" w:horzAnchor="margin" w:tblpXSpec="center" w:tblpY="186"/>
        <w:tblW w:w="9039" w:type="dxa"/>
        <w:jc w:val="center"/>
        <w:tblLayout w:type="fixed"/>
        <w:tblLook w:val="04A0"/>
      </w:tblPr>
      <w:tblGrid>
        <w:gridCol w:w="4302"/>
        <w:gridCol w:w="3005"/>
        <w:gridCol w:w="932"/>
        <w:gridCol w:w="800"/>
      </w:tblGrid>
      <w:tr w:rsidR="0029627E">
        <w:trPr>
          <w:cantSplit/>
          <w:trHeight w:val="474"/>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образовательные области</w:t>
            </w:r>
          </w:p>
        </w:tc>
        <w:tc>
          <w:tcPr>
            <w:tcW w:w="3005"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образовательные компоненты</w:t>
            </w:r>
          </w:p>
          <w:p w:rsidR="0029627E" w:rsidRDefault="0029627E">
            <w:pPr>
              <w:pStyle w:val="aa"/>
              <w:widowControl w:val="0"/>
              <w:rPr>
                <w:rFonts w:ascii="Times New Roman" w:hAnsi="Times New Roman"/>
                <w:sz w:val="24"/>
                <w:szCs w:val="24"/>
              </w:rPr>
            </w:pP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количество часов в неделю</w:t>
            </w:r>
          </w:p>
        </w:tc>
      </w:tr>
      <w:tr w:rsidR="0029627E">
        <w:trPr>
          <w:cantSplit/>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10</w:t>
            </w:r>
          </w:p>
        </w:tc>
        <w:tc>
          <w:tcPr>
            <w:tcW w:w="800"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sz w:val="24"/>
                <w:szCs w:val="24"/>
              </w:rPr>
            </w:pPr>
            <w:r>
              <w:rPr>
                <w:rFonts w:ascii="Times New Roman" w:hAnsi="Times New Roman"/>
                <w:sz w:val="24"/>
                <w:szCs w:val="24"/>
              </w:rPr>
              <w:t>11</w:t>
            </w:r>
          </w:p>
        </w:tc>
      </w:tr>
      <w:tr w:rsidR="0029627E">
        <w:trPr>
          <w:cantSplit/>
          <w:trHeight w:val="319"/>
          <w:jc w:val="center"/>
        </w:trPr>
        <w:tc>
          <w:tcPr>
            <w:tcW w:w="8238" w:type="dxa"/>
            <w:gridSpan w:val="3"/>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инвариантная часть (федеральный компонент)</w:t>
            </w:r>
          </w:p>
        </w:tc>
        <w:tc>
          <w:tcPr>
            <w:tcW w:w="800" w:type="dxa"/>
            <w:tcBorders>
              <w:top w:val="single" w:sz="4" w:space="0" w:color="000000"/>
              <w:left w:val="single" w:sz="4" w:space="0" w:color="000000"/>
              <w:bottom w:val="single" w:sz="4" w:space="0" w:color="000000"/>
              <w:right w:val="single" w:sz="4" w:space="0" w:color="000000"/>
            </w:tcBorders>
          </w:tcPr>
          <w:p w:rsidR="0029627E" w:rsidRDefault="0029627E">
            <w:pPr>
              <w:pStyle w:val="aa"/>
              <w:widowControl w:val="0"/>
              <w:rPr>
                <w:rFonts w:ascii="Times New Roman" w:hAnsi="Times New Roman"/>
                <w:sz w:val="24"/>
                <w:szCs w:val="24"/>
              </w:rPr>
            </w:pPr>
          </w:p>
        </w:tc>
      </w:tr>
      <w:tr w:rsidR="0029627E">
        <w:trPr>
          <w:cantSplit/>
          <w:trHeight w:val="319"/>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филология</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highlight w:val="yellow"/>
              </w:rPr>
            </w:pPr>
            <w:r>
              <w:rPr>
                <w:rFonts w:ascii="Times New Roman" w:hAnsi="Times New Roman"/>
                <w:i/>
                <w:sz w:val="24"/>
                <w:szCs w:val="24"/>
                <w:highlight w:val="yellow"/>
              </w:rPr>
              <w:t>русский язык</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highlight w:val="yellow"/>
              </w:rPr>
            </w:pPr>
            <w:r>
              <w:rPr>
                <w:rFonts w:ascii="Times New Roman" w:hAnsi="Times New Roman"/>
                <w:i/>
                <w:highlight w:val="yellow"/>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highlight w:val="yellow"/>
              </w:rPr>
            </w:pPr>
            <w:r>
              <w:rPr>
                <w:rFonts w:ascii="Times New Roman" w:hAnsi="Times New Roman"/>
                <w:i/>
                <w:highlight w:val="yellow"/>
              </w:rPr>
              <w:t>2</w:t>
            </w:r>
          </w:p>
        </w:tc>
      </w:tr>
      <w:tr w:rsidR="0029627E">
        <w:trPr>
          <w:cantSplit/>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литература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3</w:t>
            </w:r>
          </w:p>
        </w:tc>
      </w:tr>
      <w:tr w:rsidR="0029627E">
        <w:trPr>
          <w:cantSplit/>
          <w:trHeight w:val="360"/>
          <w:jc w:val="center"/>
        </w:trPr>
        <w:tc>
          <w:tcPr>
            <w:tcW w:w="43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bCs/>
                <w:sz w:val="24"/>
                <w:szCs w:val="24"/>
              </w:rPr>
              <w:t>родной язык, родная литература</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родной язык</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lang w:val="en-US"/>
              </w:rPr>
            </w:pPr>
          </w:p>
        </w:tc>
      </w:tr>
      <w:tr w:rsidR="0029627E">
        <w:trPr>
          <w:cantSplit/>
          <w:trHeight w:val="360"/>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иностранный язык</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английский  язык</w:t>
            </w:r>
          </w:p>
          <w:p w:rsidR="0029627E" w:rsidRDefault="0029627E">
            <w:pPr>
              <w:pStyle w:val="aa"/>
              <w:widowControl w:val="0"/>
              <w:rPr>
                <w:rFonts w:ascii="Times New Roman" w:hAnsi="Times New Roman"/>
                <w:i/>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3</w:t>
            </w:r>
          </w:p>
        </w:tc>
      </w:tr>
      <w:tr w:rsidR="0029627E">
        <w:trPr>
          <w:cantSplit/>
          <w:trHeight w:val="180"/>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немецкий язык</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r>
      <w:tr w:rsidR="0029627E">
        <w:trPr>
          <w:cantSplit/>
          <w:trHeight w:val="342"/>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математика и информатика</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математика: алгебра и начала математического анализа, геометрия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5</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5</w:t>
            </w:r>
          </w:p>
        </w:tc>
      </w:tr>
      <w:tr w:rsidR="0029627E">
        <w:trPr>
          <w:cantSplit/>
          <w:trHeight w:val="353"/>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информатика  и ИКТ</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r>
      <w:tr w:rsidR="0029627E">
        <w:trPr>
          <w:cantSplit/>
          <w:trHeight w:val="319"/>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общественные науки</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история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2</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2</w:t>
            </w:r>
          </w:p>
        </w:tc>
      </w:tr>
      <w:tr w:rsidR="0029627E">
        <w:trPr>
          <w:cantSplit/>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Обществознание  (включая  экономику)</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2</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2</w:t>
            </w:r>
          </w:p>
        </w:tc>
      </w:tr>
      <w:tr w:rsidR="0029627E">
        <w:trPr>
          <w:cantSplit/>
          <w:trHeight w:val="43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география (включая  экономику и экологию)</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r>
      <w:tr w:rsidR="0029627E">
        <w:trPr>
          <w:cantSplit/>
          <w:trHeight w:val="43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право</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r>
      <w:tr w:rsidR="0029627E">
        <w:trPr>
          <w:cantSplit/>
          <w:trHeight w:val="796"/>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естественные науки</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биология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lang w:val="en-US"/>
              </w:rPr>
              <w:t>1</w:t>
            </w:r>
          </w:p>
        </w:tc>
      </w:tr>
      <w:tr w:rsidR="0029627E">
        <w:trPr>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физика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2</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2</w:t>
            </w:r>
          </w:p>
        </w:tc>
      </w:tr>
      <w:tr w:rsidR="0029627E">
        <w:trPr>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астрономия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rPr>
            </w:pPr>
          </w:p>
        </w:tc>
      </w:tr>
      <w:tr w:rsidR="0029627E">
        <w:trPr>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химия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r>
      <w:tr w:rsidR="0029627E">
        <w:trPr>
          <w:cantSplit/>
          <w:trHeight w:val="337"/>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физическая культура, экология и основы безопасности  жизнедеятельности</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физическая культура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w:t>
            </w:r>
          </w:p>
        </w:tc>
      </w:tr>
      <w:tr w:rsidR="0029627E">
        <w:trPr>
          <w:cantSplit/>
          <w:trHeight w:val="337"/>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ОБЖ (включая экологию)</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r>
      <w:tr w:rsidR="0029627E">
        <w:trPr>
          <w:cantSplit/>
          <w:trHeight w:val="337"/>
          <w:jc w:val="center"/>
        </w:trPr>
        <w:tc>
          <w:tcPr>
            <w:tcW w:w="43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вариативная часть (школьный компонент)</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highlight w:val="yellow"/>
              </w:rPr>
            </w:pPr>
          </w:p>
        </w:tc>
        <w:tc>
          <w:tcPr>
            <w:tcW w:w="800" w:type="dxa"/>
            <w:tcBorders>
              <w:top w:val="single" w:sz="4" w:space="0" w:color="000000"/>
              <w:left w:val="single" w:sz="4" w:space="0" w:color="000000"/>
              <w:bottom w:val="single" w:sz="4" w:space="0" w:color="000000"/>
              <w:right w:val="single" w:sz="4" w:space="0" w:color="000000"/>
            </w:tcBorders>
          </w:tcPr>
          <w:p w:rsidR="0029627E" w:rsidRDefault="0029627E">
            <w:pPr>
              <w:pStyle w:val="aa"/>
              <w:widowControl w:val="0"/>
              <w:rPr>
                <w:rFonts w:ascii="Times New Roman" w:hAnsi="Times New Roman"/>
                <w:sz w:val="24"/>
                <w:szCs w:val="24"/>
                <w:highlight w:val="yellow"/>
              </w:rPr>
            </w:pPr>
          </w:p>
        </w:tc>
      </w:tr>
      <w:tr w:rsidR="0029627E">
        <w:trPr>
          <w:cantSplit/>
          <w:trHeight w:val="337"/>
          <w:jc w:val="center"/>
        </w:trPr>
        <w:tc>
          <w:tcPr>
            <w:tcW w:w="43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Индивидуальный проект</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r>
      <w:tr w:rsidR="0029627E">
        <w:trPr>
          <w:cantSplit/>
          <w:trHeight w:val="786"/>
          <w:jc w:val="center"/>
        </w:trPr>
        <w:tc>
          <w:tcPr>
            <w:tcW w:w="7306" w:type="dxa"/>
            <w:gridSpan w:val="2"/>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«Трудные разделы математики»</w:t>
            </w:r>
          </w:p>
          <w:p w:rsidR="0029627E" w:rsidRDefault="008B7DC4">
            <w:pPr>
              <w:pStyle w:val="aa"/>
              <w:widowControl w:val="0"/>
              <w:rPr>
                <w:rFonts w:ascii="Times New Roman" w:hAnsi="Times New Roman"/>
                <w:i/>
                <w:sz w:val="24"/>
                <w:szCs w:val="24"/>
              </w:rPr>
            </w:pPr>
            <w:r>
              <w:rPr>
                <w:rFonts w:ascii="Times New Roman" w:hAnsi="Times New Roman"/>
                <w:i/>
                <w:sz w:val="24"/>
                <w:szCs w:val="24"/>
              </w:rPr>
              <w:t>«Развитие речи. Разноаспектный анализ текста»</w:t>
            </w:r>
          </w:p>
          <w:p w:rsidR="0029627E" w:rsidRDefault="008B7DC4">
            <w:pPr>
              <w:pStyle w:val="aa"/>
              <w:widowControl w:val="0"/>
              <w:rPr>
                <w:rFonts w:ascii="Times New Roman" w:hAnsi="Times New Roman"/>
                <w:i/>
                <w:sz w:val="24"/>
                <w:szCs w:val="24"/>
              </w:rPr>
            </w:pPr>
            <w:r>
              <w:rPr>
                <w:rFonts w:ascii="Times New Roman" w:hAnsi="Times New Roman"/>
                <w:i/>
                <w:sz w:val="24"/>
                <w:szCs w:val="24"/>
              </w:rPr>
              <w:t>«Общественные науки о человеке и обществе»</w:t>
            </w:r>
          </w:p>
          <w:p w:rsidR="0029627E" w:rsidRDefault="008B7DC4">
            <w:pPr>
              <w:pStyle w:val="aa"/>
              <w:widowControl w:val="0"/>
              <w:rPr>
                <w:rFonts w:ascii="Times New Roman" w:hAnsi="Times New Roman"/>
                <w:i/>
                <w:sz w:val="24"/>
                <w:szCs w:val="24"/>
              </w:rPr>
            </w:pPr>
            <w:r>
              <w:rPr>
                <w:rFonts w:ascii="Times New Roman" w:hAnsi="Times New Roman"/>
                <w:i/>
                <w:sz w:val="24"/>
                <w:szCs w:val="24"/>
              </w:rPr>
              <w:t>«Методы решения физических задач»</w:t>
            </w:r>
          </w:p>
          <w:p w:rsidR="0029627E" w:rsidRDefault="008B7DC4">
            <w:pPr>
              <w:pStyle w:val="aa"/>
              <w:widowControl w:val="0"/>
              <w:rPr>
                <w:rFonts w:ascii="Times New Roman" w:hAnsi="Times New Roman"/>
                <w:i/>
                <w:sz w:val="24"/>
                <w:szCs w:val="24"/>
              </w:rPr>
            </w:pPr>
            <w:r>
              <w:rPr>
                <w:rFonts w:ascii="Times New Roman" w:hAnsi="Times New Roman"/>
                <w:i/>
                <w:sz w:val="24"/>
                <w:szCs w:val="24"/>
              </w:rPr>
              <w:t xml:space="preserve"> «Решение задач по молекулярной биологии и генетике»</w:t>
            </w:r>
          </w:p>
          <w:p w:rsidR="0029627E" w:rsidRDefault="008B7DC4">
            <w:pPr>
              <w:pStyle w:val="aa"/>
              <w:widowControl w:val="0"/>
              <w:rPr>
                <w:rFonts w:ascii="Times New Roman" w:hAnsi="Times New Roman"/>
                <w:i/>
                <w:sz w:val="24"/>
                <w:szCs w:val="24"/>
              </w:rPr>
            </w:pPr>
            <w:r>
              <w:rPr>
                <w:rFonts w:ascii="Times New Roman" w:hAnsi="Times New Roman"/>
                <w:i/>
                <w:sz w:val="24"/>
                <w:szCs w:val="24"/>
              </w:rPr>
              <w:t>«Основы химических методов исследования веществ»</w:t>
            </w:r>
          </w:p>
          <w:p w:rsidR="0029627E" w:rsidRDefault="008B7DC4">
            <w:pPr>
              <w:pStyle w:val="aa"/>
              <w:widowControl w:val="0"/>
              <w:rPr>
                <w:rFonts w:ascii="Times New Roman" w:hAnsi="Times New Roman"/>
                <w:i/>
                <w:sz w:val="24"/>
                <w:szCs w:val="24"/>
              </w:rPr>
            </w:pPr>
            <w:r>
              <w:rPr>
                <w:rFonts w:ascii="Times New Roman" w:hAnsi="Times New Roman"/>
                <w:i/>
                <w:sz w:val="24"/>
                <w:szCs w:val="24"/>
              </w:rPr>
              <w:t>«Информатика  в  жизни»</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3</w:t>
            </w:r>
          </w:p>
        </w:tc>
        <w:tc>
          <w:tcPr>
            <w:tcW w:w="800"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sz w:val="24"/>
                <w:szCs w:val="24"/>
              </w:rPr>
            </w:pPr>
            <w:r>
              <w:rPr>
                <w:rFonts w:ascii="Times New Roman" w:hAnsi="Times New Roman"/>
                <w:i/>
                <w:sz w:val="24"/>
                <w:szCs w:val="24"/>
              </w:rPr>
              <w:t>3</w:t>
            </w:r>
          </w:p>
        </w:tc>
      </w:tr>
      <w:tr w:rsidR="0029627E">
        <w:trPr>
          <w:cantSplit/>
          <w:trHeight w:val="335"/>
          <w:jc w:val="center"/>
        </w:trPr>
        <w:tc>
          <w:tcPr>
            <w:tcW w:w="7306" w:type="dxa"/>
            <w:gridSpan w:val="2"/>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итого</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b/>
                <w:sz w:val="24"/>
                <w:szCs w:val="24"/>
              </w:rPr>
            </w:pPr>
            <w:r>
              <w:rPr>
                <w:rFonts w:ascii="Times New Roman" w:hAnsi="Times New Roman"/>
                <w:b/>
                <w:sz w:val="24"/>
                <w:szCs w:val="24"/>
              </w:rPr>
              <w:t>34</w:t>
            </w:r>
          </w:p>
        </w:tc>
        <w:tc>
          <w:tcPr>
            <w:tcW w:w="800"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b/>
                <w:sz w:val="24"/>
                <w:szCs w:val="24"/>
              </w:rPr>
            </w:pPr>
            <w:r>
              <w:rPr>
                <w:rFonts w:ascii="Times New Roman" w:hAnsi="Times New Roman"/>
                <w:b/>
                <w:sz w:val="24"/>
                <w:szCs w:val="24"/>
              </w:rPr>
              <w:t>33</w:t>
            </w:r>
          </w:p>
        </w:tc>
      </w:tr>
    </w:tbl>
    <w:p w:rsidR="0029627E" w:rsidRDefault="0029627E">
      <w:pPr>
        <w:pStyle w:val="aa"/>
        <w:rPr>
          <w:rFonts w:ascii="Times New Roman" w:hAnsi="Times New Roman"/>
          <w:b/>
          <w:sz w:val="24"/>
          <w:szCs w:val="24"/>
        </w:rPr>
      </w:pPr>
    </w:p>
    <w:p w:rsidR="00864514" w:rsidRDefault="00864514">
      <w:pPr>
        <w:pStyle w:val="aa"/>
        <w:jc w:val="center"/>
        <w:rPr>
          <w:rFonts w:ascii="Times New Roman" w:hAnsi="Times New Roman"/>
          <w:b/>
          <w:sz w:val="24"/>
          <w:szCs w:val="24"/>
        </w:rPr>
      </w:pPr>
    </w:p>
    <w:p w:rsidR="00864514" w:rsidRDefault="00864514">
      <w:pPr>
        <w:pStyle w:val="aa"/>
        <w:jc w:val="center"/>
        <w:rPr>
          <w:rFonts w:ascii="Times New Roman" w:hAnsi="Times New Roman"/>
          <w:b/>
          <w:sz w:val="24"/>
          <w:szCs w:val="24"/>
        </w:rPr>
      </w:pPr>
    </w:p>
    <w:p w:rsidR="00864514" w:rsidRDefault="00864514">
      <w:pPr>
        <w:pStyle w:val="aa"/>
        <w:jc w:val="center"/>
        <w:rPr>
          <w:rFonts w:ascii="Times New Roman" w:hAnsi="Times New Roman"/>
          <w:b/>
          <w:sz w:val="24"/>
          <w:szCs w:val="24"/>
        </w:rPr>
      </w:pPr>
    </w:p>
    <w:p w:rsidR="00864514" w:rsidRDefault="00864514">
      <w:pPr>
        <w:pStyle w:val="aa"/>
        <w:jc w:val="center"/>
        <w:rPr>
          <w:rFonts w:ascii="Times New Roman" w:hAnsi="Times New Roman"/>
          <w:b/>
          <w:sz w:val="24"/>
          <w:szCs w:val="24"/>
        </w:rPr>
      </w:pPr>
    </w:p>
    <w:p w:rsidR="0029627E" w:rsidRDefault="008B7DC4">
      <w:pPr>
        <w:pStyle w:val="aa"/>
        <w:jc w:val="center"/>
        <w:rPr>
          <w:rFonts w:ascii="Times New Roman" w:hAnsi="Times New Roman"/>
          <w:b/>
          <w:sz w:val="24"/>
          <w:szCs w:val="24"/>
        </w:rPr>
      </w:pPr>
      <w:r>
        <w:rPr>
          <w:rFonts w:ascii="Times New Roman" w:hAnsi="Times New Roman"/>
          <w:b/>
          <w:sz w:val="24"/>
          <w:szCs w:val="24"/>
        </w:rPr>
        <w:lastRenderedPageBreak/>
        <w:t>Недельное распределение часов  учебного плана</w:t>
      </w:r>
    </w:p>
    <w:p w:rsidR="0029627E" w:rsidRDefault="008B7DC4">
      <w:pPr>
        <w:pStyle w:val="aa"/>
        <w:jc w:val="center"/>
        <w:rPr>
          <w:rFonts w:ascii="Times New Roman" w:hAnsi="Times New Roman"/>
          <w:b/>
          <w:sz w:val="24"/>
          <w:szCs w:val="24"/>
        </w:rPr>
      </w:pPr>
      <w:r>
        <w:rPr>
          <w:rFonts w:ascii="Times New Roman" w:hAnsi="Times New Roman"/>
          <w:b/>
          <w:sz w:val="24"/>
          <w:szCs w:val="24"/>
        </w:rPr>
        <w:t xml:space="preserve"> 10-11 класса в соответствии с ФГОС СОО Аксурская  СОШ</w:t>
      </w:r>
    </w:p>
    <w:p w:rsidR="0029627E" w:rsidRDefault="008B7DC4">
      <w:pPr>
        <w:pStyle w:val="aa"/>
        <w:jc w:val="center"/>
        <w:rPr>
          <w:rFonts w:ascii="Times New Roman" w:hAnsi="Times New Roman"/>
          <w:b/>
          <w:sz w:val="24"/>
          <w:szCs w:val="24"/>
        </w:rPr>
      </w:pPr>
      <w:r>
        <w:rPr>
          <w:rFonts w:ascii="Times New Roman" w:hAnsi="Times New Roman"/>
          <w:b/>
          <w:sz w:val="24"/>
          <w:szCs w:val="24"/>
        </w:rPr>
        <w:t>(универсальный профиль)</w:t>
      </w:r>
    </w:p>
    <w:tbl>
      <w:tblPr>
        <w:tblpPr w:leftFromText="180" w:rightFromText="180" w:vertAnchor="text" w:horzAnchor="margin" w:tblpXSpec="center" w:tblpY="186"/>
        <w:tblW w:w="9039" w:type="dxa"/>
        <w:jc w:val="center"/>
        <w:tblLayout w:type="fixed"/>
        <w:tblLook w:val="04A0"/>
      </w:tblPr>
      <w:tblGrid>
        <w:gridCol w:w="4302"/>
        <w:gridCol w:w="3005"/>
        <w:gridCol w:w="932"/>
        <w:gridCol w:w="800"/>
      </w:tblGrid>
      <w:tr w:rsidR="0029627E">
        <w:trPr>
          <w:cantSplit/>
          <w:trHeight w:val="474"/>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образовательные области</w:t>
            </w:r>
          </w:p>
        </w:tc>
        <w:tc>
          <w:tcPr>
            <w:tcW w:w="3005"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образовательные компоненты</w:t>
            </w:r>
          </w:p>
          <w:p w:rsidR="0029627E" w:rsidRDefault="0029627E">
            <w:pPr>
              <w:pStyle w:val="aa"/>
              <w:widowControl w:val="0"/>
              <w:rPr>
                <w:rFonts w:ascii="Times New Roman" w:hAnsi="Times New Roman"/>
                <w:sz w:val="24"/>
                <w:szCs w:val="24"/>
              </w:rPr>
            </w:pP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количество часов в неделю</w:t>
            </w:r>
          </w:p>
        </w:tc>
      </w:tr>
      <w:tr w:rsidR="0029627E">
        <w:trPr>
          <w:cantSplit/>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10</w:t>
            </w:r>
          </w:p>
        </w:tc>
        <w:tc>
          <w:tcPr>
            <w:tcW w:w="800"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sz w:val="24"/>
                <w:szCs w:val="24"/>
              </w:rPr>
            </w:pPr>
            <w:r>
              <w:rPr>
                <w:rFonts w:ascii="Times New Roman" w:hAnsi="Times New Roman"/>
                <w:sz w:val="24"/>
                <w:szCs w:val="24"/>
              </w:rPr>
              <w:t>11</w:t>
            </w:r>
          </w:p>
        </w:tc>
      </w:tr>
      <w:tr w:rsidR="0029627E">
        <w:trPr>
          <w:cantSplit/>
          <w:trHeight w:val="319"/>
          <w:jc w:val="center"/>
        </w:trPr>
        <w:tc>
          <w:tcPr>
            <w:tcW w:w="8238" w:type="dxa"/>
            <w:gridSpan w:val="3"/>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инвариантная часть (федеральный компонент)</w:t>
            </w:r>
          </w:p>
        </w:tc>
        <w:tc>
          <w:tcPr>
            <w:tcW w:w="800" w:type="dxa"/>
            <w:tcBorders>
              <w:top w:val="single" w:sz="4" w:space="0" w:color="000000"/>
              <w:left w:val="single" w:sz="4" w:space="0" w:color="000000"/>
              <w:bottom w:val="single" w:sz="4" w:space="0" w:color="000000"/>
              <w:right w:val="single" w:sz="4" w:space="0" w:color="000000"/>
            </w:tcBorders>
          </w:tcPr>
          <w:p w:rsidR="0029627E" w:rsidRDefault="0029627E">
            <w:pPr>
              <w:pStyle w:val="aa"/>
              <w:widowControl w:val="0"/>
              <w:rPr>
                <w:rFonts w:ascii="Times New Roman" w:hAnsi="Times New Roman"/>
                <w:sz w:val="24"/>
                <w:szCs w:val="24"/>
              </w:rPr>
            </w:pPr>
          </w:p>
        </w:tc>
      </w:tr>
      <w:tr w:rsidR="0029627E">
        <w:trPr>
          <w:cantSplit/>
          <w:trHeight w:val="319"/>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русский язык и литература</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highlight w:val="yellow"/>
              </w:rPr>
            </w:pPr>
            <w:r>
              <w:rPr>
                <w:rFonts w:ascii="Times New Roman" w:hAnsi="Times New Roman"/>
                <w:i/>
                <w:sz w:val="24"/>
                <w:szCs w:val="24"/>
                <w:highlight w:val="yellow"/>
              </w:rPr>
              <w:t>русский язык</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highlight w:val="yellow"/>
              </w:rPr>
            </w:pPr>
            <w:r>
              <w:rPr>
                <w:rFonts w:ascii="Times New Roman" w:hAnsi="Times New Roman"/>
                <w:i/>
                <w:highlight w:val="yellow"/>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highlight w:val="yellow"/>
              </w:rPr>
            </w:pPr>
            <w:r>
              <w:rPr>
                <w:rFonts w:ascii="Times New Roman" w:hAnsi="Times New Roman"/>
                <w:i/>
                <w:highlight w:val="yellow"/>
              </w:rPr>
              <w:t>2</w:t>
            </w:r>
          </w:p>
        </w:tc>
      </w:tr>
      <w:tr w:rsidR="0029627E">
        <w:trPr>
          <w:cantSplit/>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литература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3</w:t>
            </w:r>
          </w:p>
        </w:tc>
      </w:tr>
      <w:tr w:rsidR="0029627E">
        <w:trPr>
          <w:cantSplit/>
          <w:trHeight w:val="360"/>
          <w:jc w:val="center"/>
        </w:trPr>
        <w:tc>
          <w:tcPr>
            <w:tcW w:w="43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bCs/>
                <w:sz w:val="24"/>
                <w:szCs w:val="24"/>
              </w:rPr>
              <w:t>родной язык, родная литература</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родной язык</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lang w:val="en-US"/>
              </w:rPr>
            </w:pPr>
          </w:p>
        </w:tc>
      </w:tr>
      <w:tr w:rsidR="0029627E">
        <w:trPr>
          <w:cantSplit/>
          <w:trHeight w:val="360"/>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иностранный язык</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английский  язык</w:t>
            </w:r>
          </w:p>
          <w:p w:rsidR="0029627E" w:rsidRDefault="0029627E">
            <w:pPr>
              <w:pStyle w:val="aa"/>
              <w:widowControl w:val="0"/>
              <w:rPr>
                <w:rFonts w:ascii="Times New Roman" w:hAnsi="Times New Roman"/>
                <w:i/>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3</w:t>
            </w:r>
          </w:p>
        </w:tc>
      </w:tr>
      <w:tr w:rsidR="0029627E">
        <w:trPr>
          <w:cantSplit/>
          <w:trHeight w:val="180"/>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немецкий язык</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r>
      <w:tr w:rsidR="0029627E">
        <w:trPr>
          <w:cantSplit/>
          <w:trHeight w:val="342"/>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математика и информатика</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математика: алгебра и начала математического анализа, геометрия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5</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5</w:t>
            </w:r>
          </w:p>
        </w:tc>
      </w:tr>
      <w:tr w:rsidR="0029627E">
        <w:trPr>
          <w:cantSplit/>
          <w:trHeight w:val="353"/>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информатика  и ИКТ</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r>
      <w:tr w:rsidR="0029627E">
        <w:trPr>
          <w:cantSplit/>
          <w:trHeight w:val="319"/>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общественные науки</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история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2</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2</w:t>
            </w:r>
          </w:p>
        </w:tc>
      </w:tr>
      <w:tr w:rsidR="0029627E">
        <w:trPr>
          <w:cantSplit/>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Обществознание  (включая  экономику)</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2</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2</w:t>
            </w:r>
          </w:p>
        </w:tc>
      </w:tr>
      <w:tr w:rsidR="0029627E">
        <w:trPr>
          <w:cantSplit/>
          <w:trHeight w:val="43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география (включая  экономику)</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r>
      <w:tr w:rsidR="0029627E">
        <w:trPr>
          <w:cantSplit/>
          <w:trHeight w:val="43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право</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r>
      <w:tr w:rsidR="0029627E">
        <w:trPr>
          <w:cantSplit/>
          <w:trHeight w:val="796"/>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естественные науки</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биология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lang w:val="en-US"/>
              </w:rPr>
              <w:t>1</w:t>
            </w:r>
          </w:p>
        </w:tc>
      </w:tr>
      <w:tr w:rsidR="0029627E">
        <w:trPr>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физика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2</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2</w:t>
            </w:r>
          </w:p>
        </w:tc>
      </w:tr>
      <w:tr w:rsidR="0029627E">
        <w:trPr>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астрономия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rPr>
            </w:pPr>
          </w:p>
        </w:tc>
      </w:tr>
      <w:tr w:rsidR="0029627E">
        <w:trPr>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химия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r>
      <w:tr w:rsidR="0029627E">
        <w:trPr>
          <w:cantSplit/>
          <w:trHeight w:val="337"/>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физическая культура, экология и основы безопасности  жизнедеятельности</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физическая культура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w:t>
            </w:r>
          </w:p>
        </w:tc>
      </w:tr>
      <w:tr w:rsidR="0029627E">
        <w:trPr>
          <w:cantSplit/>
          <w:trHeight w:val="337"/>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ОБЖ (включая экологию)</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r>
      <w:tr w:rsidR="0029627E">
        <w:trPr>
          <w:cantSplit/>
          <w:trHeight w:val="337"/>
          <w:jc w:val="center"/>
        </w:trPr>
        <w:tc>
          <w:tcPr>
            <w:tcW w:w="43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вариативная часть (школьный компонент)</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highlight w:val="yellow"/>
              </w:rPr>
            </w:pPr>
          </w:p>
        </w:tc>
        <w:tc>
          <w:tcPr>
            <w:tcW w:w="800" w:type="dxa"/>
            <w:tcBorders>
              <w:top w:val="single" w:sz="4" w:space="0" w:color="000000"/>
              <w:left w:val="single" w:sz="4" w:space="0" w:color="000000"/>
              <w:bottom w:val="single" w:sz="4" w:space="0" w:color="000000"/>
              <w:right w:val="single" w:sz="4" w:space="0" w:color="000000"/>
            </w:tcBorders>
          </w:tcPr>
          <w:p w:rsidR="0029627E" w:rsidRDefault="0029627E">
            <w:pPr>
              <w:pStyle w:val="aa"/>
              <w:widowControl w:val="0"/>
              <w:rPr>
                <w:rFonts w:ascii="Times New Roman" w:hAnsi="Times New Roman"/>
                <w:sz w:val="24"/>
                <w:szCs w:val="24"/>
                <w:highlight w:val="yellow"/>
              </w:rPr>
            </w:pPr>
          </w:p>
        </w:tc>
      </w:tr>
      <w:tr w:rsidR="0029627E">
        <w:trPr>
          <w:cantSplit/>
          <w:trHeight w:val="337"/>
          <w:jc w:val="center"/>
        </w:trPr>
        <w:tc>
          <w:tcPr>
            <w:tcW w:w="43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Индивидуальный проект</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r>
      <w:tr w:rsidR="0029627E">
        <w:trPr>
          <w:cantSplit/>
          <w:trHeight w:val="786"/>
          <w:jc w:val="center"/>
        </w:trPr>
        <w:tc>
          <w:tcPr>
            <w:tcW w:w="7306" w:type="dxa"/>
            <w:gridSpan w:val="2"/>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shd w:val="clear" w:color="auto" w:fill="FFFF00"/>
              </w:rPr>
            </w:pPr>
            <w:r>
              <w:rPr>
                <w:i/>
                <w:sz w:val="24"/>
                <w:szCs w:val="24"/>
                <w:shd w:val="clear" w:color="auto" w:fill="FFFF00"/>
              </w:rPr>
              <w:t>«Трудные разделы математики»</w:t>
            </w:r>
          </w:p>
          <w:p w:rsidR="0029627E" w:rsidRDefault="008B7DC4">
            <w:pPr>
              <w:pStyle w:val="aa"/>
              <w:widowControl w:val="0"/>
              <w:rPr>
                <w:shd w:val="clear" w:color="auto" w:fill="FFFF00"/>
              </w:rPr>
            </w:pPr>
            <w:r>
              <w:rPr>
                <w:i/>
                <w:sz w:val="24"/>
                <w:szCs w:val="24"/>
                <w:shd w:val="clear" w:color="auto" w:fill="FFFF00"/>
              </w:rPr>
              <w:t>«Развитие речи. Разноаспектный анализ текста»</w:t>
            </w:r>
          </w:p>
          <w:p w:rsidR="0029627E" w:rsidRDefault="0029627E">
            <w:pPr>
              <w:pStyle w:val="aa"/>
              <w:widowControl w:val="0"/>
              <w:rPr>
                <w:rFonts w:ascii="Times New Roman" w:hAnsi="Times New Roman"/>
                <w:i/>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3</w:t>
            </w:r>
          </w:p>
        </w:tc>
        <w:tc>
          <w:tcPr>
            <w:tcW w:w="800"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sz w:val="24"/>
                <w:szCs w:val="24"/>
              </w:rPr>
            </w:pPr>
            <w:r>
              <w:rPr>
                <w:rFonts w:ascii="Times New Roman" w:hAnsi="Times New Roman"/>
                <w:i/>
                <w:sz w:val="24"/>
                <w:szCs w:val="24"/>
              </w:rPr>
              <w:t>3</w:t>
            </w:r>
          </w:p>
        </w:tc>
      </w:tr>
      <w:tr w:rsidR="0029627E">
        <w:trPr>
          <w:cantSplit/>
          <w:trHeight w:val="335"/>
          <w:jc w:val="center"/>
        </w:trPr>
        <w:tc>
          <w:tcPr>
            <w:tcW w:w="7306" w:type="dxa"/>
            <w:gridSpan w:val="2"/>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итого</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b/>
                <w:sz w:val="24"/>
                <w:szCs w:val="24"/>
              </w:rPr>
            </w:pPr>
            <w:r>
              <w:rPr>
                <w:rFonts w:ascii="Times New Roman" w:hAnsi="Times New Roman"/>
                <w:b/>
                <w:sz w:val="24"/>
                <w:szCs w:val="24"/>
              </w:rPr>
              <w:t>34</w:t>
            </w:r>
          </w:p>
        </w:tc>
        <w:tc>
          <w:tcPr>
            <w:tcW w:w="800"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b/>
                <w:sz w:val="24"/>
                <w:szCs w:val="24"/>
              </w:rPr>
            </w:pPr>
            <w:r>
              <w:rPr>
                <w:rFonts w:ascii="Times New Roman" w:hAnsi="Times New Roman"/>
                <w:b/>
                <w:sz w:val="24"/>
                <w:szCs w:val="24"/>
              </w:rPr>
              <w:t>33</w:t>
            </w:r>
          </w:p>
        </w:tc>
      </w:tr>
    </w:tbl>
    <w:p w:rsidR="0029627E" w:rsidRDefault="0029627E">
      <w:pPr>
        <w:pStyle w:val="aa"/>
        <w:rPr>
          <w:rFonts w:ascii="Times New Roman" w:hAnsi="Times New Roman"/>
          <w:b/>
          <w:sz w:val="24"/>
          <w:szCs w:val="24"/>
        </w:rPr>
      </w:pPr>
    </w:p>
    <w:p w:rsidR="00864514" w:rsidRDefault="00864514">
      <w:pPr>
        <w:pStyle w:val="aa"/>
        <w:jc w:val="center"/>
        <w:rPr>
          <w:rFonts w:ascii="Times New Roman" w:hAnsi="Times New Roman"/>
          <w:b/>
          <w:sz w:val="24"/>
          <w:szCs w:val="24"/>
        </w:rPr>
      </w:pPr>
    </w:p>
    <w:p w:rsidR="00864514" w:rsidRDefault="00864514">
      <w:pPr>
        <w:pStyle w:val="aa"/>
        <w:jc w:val="center"/>
        <w:rPr>
          <w:rFonts w:ascii="Times New Roman" w:hAnsi="Times New Roman"/>
          <w:b/>
          <w:sz w:val="24"/>
          <w:szCs w:val="24"/>
        </w:rPr>
      </w:pPr>
    </w:p>
    <w:p w:rsidR="00864514" w:rsidRDefault="00864514">
      <w:pPr>
        <w:pStyle w:val="aa"/>
        <w:jc w:val="center"/>
        <w:rPr>
          <w:rFonts w:ascii="Times New Roman" w:hAnsi="Times New Roman"/>
          <w:b/>
          <w:sz w:val="24"/>
          <w:szCs w:val="24"/>
        </w:rPr>
      </w:pPr>
    </w:p>
    <w:p w:rsidR="00864514" w:rsidRDefault="00864514">
      <w:pPr>
        <w:pStyle w:val="aa"/>
        <w:jc w:val="center"/>
        <w:rPr>
          <w:rFonts w:ascii="Times New Roman" w:hAnsi="Times New Roman"/>
          <w:b/>
          <w:sz w:val="24"/>
          <w:szCs w:val="24"/>
        </w:rPr>
      </w:pPr>
    </w:p>
    <w:p w:rsidR="00864514" w:rsidRDefault="00864514">
      <w:pPr>
        <w:pStyle w:val="aa"/>
        <w:jc w:val="center"/>
        <w:rPr>
          <w:rFonts w:ascii="Times New Roman" w:hAnsi="Times New Roman"/>
          <w:b/>
          <w:sz w:val="24"/>
          <w:szCs w:val="24"/>
        </w:rPr>
      </w:pPr>
    </w:p>
    <w:p w:rsidR="00864514" w:rsidRDefault="00864514">
      <w:pPr>
        <w:pStyle w:val="aa"/>
        <w:jc w:val="center"/>
        <w:rPr>
          <w:rFonts w:ascii="Times New Roman" w:hAnsi="Times New Roman"/>
          <w:b/>
          <w:sz w:val="24"/>
          <w:szCs w:val="24"/>
        </w:rPr>
      </w:pPr>
    </w:p>
    <w:p w:rsidR="00864514" w:rsidRDefault="00864514">
      <w:pPr>
        <w:pStyle w:val="aa"/>
        <w:jc w:val="center"/>
        <w:rPr>
          <w:rFonts w:ascii="Times New Roman" w:hAnsi="Times New Roman"/>
          <w:b/>
          <w:sz w:val="24"/>
          <w:szCs w:val="24"/>
        </w:rPr>
      </w:pPr>
    </w:p>
    <w:p w:rsidR="00864514" w:rsidRDefault="00864514">
      <w:pPr>
        <w:pStyle w:val="aa"/>
        <w:jc w:val="center"/>
        <w:rPr>
          <w:rFonts w:ascii="Times New Roman" w:hAnsi="Times New Roman"/>
          <w:b/>
          <w:sz w:val="24"/>
          <w:szCs w:val="24"/>
        </w:rPr>
      </w:pPr>
    </w:p>
    <w:p w:rsidR="0029627E" w:rsidRDefault="008B7DC4">
      <w:pPr>
        <w:pStyle w:val="aa"/>
        <w:jc w:val="center"/>
        <w:rPr>
          <w:rFonts w:ascii="Times New Roman" w:hAnsi="Times New Roman"/>
          <w:b/>
          <w:sz w:val="24"/>
          <w:szCs w:val="24"/>
        </w:rPr>
      </w:pPr>
      <w:r>
        <w:rPr>
          <w:rFonts w:ascii="Times New Roman" w:hAnsi="Times New Roman"/>
          <w:b/>
          <w:sz w:val="24"/>
          <w:szCs w:val="24"/>
        </w:rPr>
        <w:lastRenderedPageBreak/>
        <w:t>Недельное распределение часов  учебного плана</w:t>
      </w:r>
    </w:p>
    <w:p w:rsidR="0029627E" w:rsidRDefault="008B7DC4">
      <w:pPr>
        <w:pStyle w:val="aa"/>
        <w:jc w:val="center"/>
        <w:rPr>
          <w:rFonts w:ascii="Times New Roman" w:hAnsi="Times New Roman"/>
          <w:b/>
          <w:sz w:val="24"/>
          <w:szCs w:val="24"/>
        </w:rPr>
      </w:pPr>
      <w:r>
        <w:rPr>
          <w:rFonts w:ascii="Times New Roman" w:hAnsi="Times New Roman"/>
          <w:b/>
          <w:sz w:val="24"/>
          <w:szCs w:val="24"/>
        </w:rPr>
        <w:t xml:space="preserve"> 10-11 класса в соответствии с ФГОС СОО Карагайская  СОШ</w:t>
      </w:r>
    </w:p>
    <w:p w:rsidR="0029627E" w:rsidRDefault="008B7DC4">
      <w:pPr>
        <w:pStyle w:val="aa"/>
        <w:jc w:val="center"/>
        <w:rPr>
          <w:rFonts w:ascii="Times New Roman" w:hAnsi="Times New Roman"/>
          <w:b/>
          <w:sz w:val="24"/>
          <w:szCs w:val="24"/>
        </w:rPr>
      </w:pPr>
      <w:r>
        <w:rPr>
          <w:rFonts w:ascii="Times New Roman" w:hAnsi="Times New Roman"/>
          <w:b/>
          <w:sz w:val="24"/>
          <w:szCs w:val="24"/>
        </w:rPr>
        <w:t>(универсальный профиль)</w:t>
      </w:r>
    </w:p>
    <w:tbl>
      <w:tblPr>
        <w:tblpPr w:leftFromText="180" w:rightFromText="180" w:vertAnchor="text" w:horzAnchor="margin" w:tblpXSpec="center" w:tblpY="186"/>
        <w:tblW w:w="9039" w:type="dxa"/>
        <w:jc w:val="center"/>
        <w:tblLayout w:type="fixed"/>
        <w:tblLook w:val="04A0"/>
      </w:tblPr>
      <w:tblGrid>
        <w:gridCol w:w="4302"/>
        <w:gridCol w:w="3005"/>
        <w:gridCol w:w="932"/>
        <w:gridCol w:w="800"/>
      </w:tblGrid>
      <w:tr w:rsidR="0029627E">
        <w:trPr>
          <w:cantSplit/>
          <w:trHeight w:val="474"/>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образовательные области</w:t>
            </w:r>
          </w:p>
        </w:tc>
        <w:tc>
          <w:tcPr>
            <w:tcW w:w="3005"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образовательные компоненты</w:t>
            </w:r>
          </w:p>
          <w:p w:rsidR="0029627E" w:rsidRDefault="0029627E">
            <w:pPr>
              <w:pStyle w:val="aa"/>
              <w:widowControl w:val="0"/>
              <w:rPr>
                <w:rFonts w:ascii="Times New Roman" w:hAnsi="Times New Roman"/>
                <w:sz w:val="24"/>
                <w:szCs w:val="24"/>
              </w:rPr>
            </w:pP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количество часов в неделю</w:t>
            </w:r>
          </w:p>
        </w:tc>
      </w:tr>
      <w:tr w:rsidR="0029627E">
        <w:trPr>
          <w:cantSplit/>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10</w:t>
            </w:r>
          </w:p>
        </w:tc>
        <w:tc>
          <w:tcPr>
            <w:tcW w:w="800"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sz w:val="24"/>
                <w:szCs w:val="24"/>
              </w:rPr>
            </w:pPr>
            <w:r>
              <w:rPr>
                <w:rFonts w:ascii="Times New Roman" w:hAnsi="Times New Roman"/>
                <w:sz w:val="24"/>
                <w:szCs w:val="24"/>
              </w:rPr>
              <w:t>11</w:t>
            </w:r>
          </w:p>
        </w:tc>
      </w:tr>
      <w:tr w:rsidR="0029627E">
        <w:trPr>
          <w:cantSplit/>
          <w:trHeight w:val="319"/>
          <w:jc w:val="center"/>
        </w:trPr>
        <w:tc>
          <w:tcPr>
            <w:tcW w:w="8238" w:type="dxa"/>
            <w:gridSpan w:val="3"/>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инвариантная часть (федеральный компонент)</w:t>
            </w:r>
          </w:p>
        </w:tc>
        <w:tc>
          <w:tcPr>
            <w:tcW w:w="800" w:type="dxa"/>
            <w:tcBorders>
              <w:top w:val="single" w:sz="4" w:space="0" w:color="000000"/>
              <w:left w:val="single" w:sz="4" w:space="0" w:color="000000"/>
              <w:bottom w:val="single" w:sz="4" w:space="0" w:color="000000"/>
              <w:right w:val="single" w:sz="4" w:space="0" w:color="000000"/>
            </w:tcBorders>
          </w:tcPr>
          <w:p w:rsidR="0029627E" w:rsidRDefault="0029627E">
            <w:pPr>
              <w:pStyle w:val="aa"/>
              <w:widowControl w:val="0"/>
              <w:rPr>
                <w:rFonts w:ascii="Times New Roman" w:hAnsi="Times New Roman"/>
                <w:sz w:val="24"/>
                <w:szCs w:val="24"/>
              </w:rPr>
            </w:pPr>
          </w:p>
        </w:tc>
      </w:tr>
      <w:tr w:rsidR="0029627E">
        <w:trPr>
          <w:cantSplit/>
          <w:trHeight w:val="319"/>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русский язык и литература</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highlight w:val="yellow"/>
              </w:rPr>
            </w:pPr>
            <w:r>
              <w:rPr>
                <w:rFonts w:ascii="Times New Roman" w:hAnsi="Times New Roman"/>
                <w:i/>
                <w:sz w:val="24"/>
                <w:szCs w:val="24"/>
                <w:highlight w:val="yellow"/>
              </w:rPr>
              <w:t>русский язык</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highlight w:val="yellow"/>
              </w:rPr>
            </w:pPr>
            <w:r>
              <w:rPr>
                <w:rFonts w:ascii="Times New Roman" w:hAnsi="Times New Roman"/>
                <w:i/>
                <w:highlight w:val="yellow"/>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highlight w:val="yellow"/>
              </w:rPr>
            </w:pPr>
            <w:r>
              <w:rPr>
                <w:rFonts w:ascii="Times New Roman" w:hAnsi="Times New Roman"/>
                <w:i/>
                <w:highlight w:val="yellow"/>
              </w:rPr>
              <w:t>1</w:t>
            </w:r>
          </w:p>
        </w:tc>
      </w:tr>
      <w:tr w:rsidR="0029627E">
        <w:trPr>
          <w:cantSplit/>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литература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3</w:t>
            </w:r>
          </w:p>
        </w:tc>
      </w:tr>
      <w:tr w:rsidR="0029627E">
        <w:trPr>
          <w:cantSplit/>
          <w:trHeight w:val="285"/>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bCs/>
                <w:sz w:val="24"/>
                <w:szCs w:val="24"/>
              </w:rPr>
              <w:t>родной язык, родная литература</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родной язык</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r>
      <w:tr w:rsidR="0029627E">
        <w:trPr>
          <w:cantSplit/>
          <w:trHeight w:val="252"/>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bCs/>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родная литература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r>
      <w:tr w:rsidR="0029627E">
        <w:trPr>
          <w:cantSplit/>
          <w:trHeight w:val="360"/>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иностранный язык</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английский  язык</w:t>
            </w:r>
          </w:p>
          <w:p w:rsidR="0029627E" w:rsidRDefault="0029627E">
            <w:pPr>
              <w:pStyle w:val="aa"/>
              <w:widowControl w:val="0"/>
              <w:rPr>
                <w:rFonts w:ascii="Times New Roman" w:hAnsi="Times New Roman"/>
                <w:i/>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3</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3</w:t>
            </w:r>
          </w:p>
        </w:tc>
      </w:tr>
      <w:tr w:rsidR="0029627E">
        <w:trPr>
          <w:cantSplit/>
          <w:trHeight w:val="180"/>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немецкий язык</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2</w:t>
            </w:r>
          </w:p>
        </w:tc>
      </w:tr>
      <w:tr w:rsidR="0029627E">
        <w:trPr>
          <w:cantSplit/>
          <w:trHeight w:val="342"/>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математика и информатика</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математика: алгебра и начала математического анализа, геометрия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5</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5</w:t>
            </w:r>
          </w:p>
        </w:tc>
      </w:tr>
      <w:tr w:rsidR="0029627E">
        <w:trPr>
          <w:cantSplit/>
          <w:trHeight w:val="353"/>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информатика  и ИКТ</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r>
      <w:tr w:rsidR="0029627E">
        <w:trPr>
          <w:cantSplit/>
          <w:trHeight w:val="319"/>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общественные науки</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история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2</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2</w:t>
            </w:r>
          </w:p>
        </w:tc>
      </w:tr>
      <w:tr w:rsidR="0029627E">
        <w:trPr>
          <w:cantSplit/>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Обществознание  (включая  экономику)</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2</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2</w:t>
            </w:r>
          </w:p>
        </w:tc>
      </w:tr>
      <w:tr w:rsidR="0029627E">
        <w:trPr>
          <w:cantSplit/>
          <w:trHeight w:val="43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география (включая  экономику)</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r>
      <w:tr w:rsidR="0029627E">
        <w:trPr>
          <w:cantSplit/>
          <w:trHeight w:val="43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право</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r>
      <w:tr w:rsidR="0029627E">
        <w:trPr>
          <w:cantSplit/>
          <w:trHeight w:val="796"/>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естественные науки</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биология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rPr>
            </w:pPr>
            <w:r>
              <w:rPr>
                <w:rFonts w:ascii="Times New Roman" w:hAnsi="Times New Roman"/>
                <w:i/>
                <w:lang w:val="en-US"/>
              </w:rPr>
              <w:t>1</w:t>
            </w:r>
          </w:p>
        </w:tc>
      </w:tr>
      <w:tr w:rsidR="0029627E">
        <w:trPr>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физика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2</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2</w:t>
            </w:r>
          </w:p>
        </w:tc>
      </w:tr>
      <w:tr w:rsidR="0029627E">
        <w:trPr>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астрономия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rPr>
            </w:pPr>
          </w:p>
        </w:tc>
      </w:tr>
      <w:tr w:rsidR="0029627E">
        <w:trPr>
          <w:trHeight w:val="146"/>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химия</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r>
      <w:tr w:rsidR="0029627E">
        <w:trPr>
          <w:cantSplit/>
          <w:trHeight w:val="337"/>
          <w:jc w:val="center"/>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физическая культура, экология и основы безопасности  жизнедеятельности</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физическая культура</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2</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2</w:t>
            </w:r>
          </w:p>
        </w:tc>
      </w:tr>
      <w:tr w:rsidR="0029627E">
        <w:trPr>
          <w:cantSplit/>
          <w:trHeight w:val="337"/>
          <w:jc w:val="center"/>
        </w:trPr>
        <w:tc>
          <w:tcPr>
            <w:tcW w:w="4301" w:type="dxa"/>
            <w:vMerge/>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ОБЖ (включая экологию)</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lang w:val="en-US"/>
              </w:rPr>
            </w:pPr>
            <w:r>
              <w:rPr>
                <w:rFonts w:ascii="Times New Roman" w:hAnsi="Times New Roman"/>
                <w:i/>
                <w:lang w:val="en-US"/>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r>
      <w:tr w:rsidR="0029627E">
        <w:trPr>
          <w:cantSplit/>
          <w:trHeight w:val="337"/>
          <w:jc w:val="center"/>
        </w:trPr>
        <w:tc>
          <w:tcPr>
            <w:tcW w:w="43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вариативная часть (школьный компонент)</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highlight w:val="yellow"/>
              </w:rPr>
            </w:pPr>
          </w:p>
        </w:tc>
        <w:tc>
          <w:tcPr>
            <w:tcW w:w="800" w:type="dxa"/>
            <w:tcBorders>
              <w:top w:val="single" w:sz="4" w:space="0" w:color="000000"/>
              <w:left w:val="single" w:sz="4" w:space="0" w:color="000000"/>
              <w:bottom w:val="single" w:sz="4" w:space="0" w:color="000000"/>
              <w:right w:val="single" w:sz="4" w:space="0" w:color="000000"/>
            </w:tcBorders>
          </w:tcPr>
          <w:p w:rsidR="0029627E" w:rsidRDefault="0029627E">
            <w:pPr>
              <w:pStyle w:val="aa"/>
              <w:widowControl w:val="0"/>
              <w:rPr>
                <w:rFonts w:ascii="Times New Roman" w:hAnsi="Times New Roman"/>
                <w:sz w:val="24"/>
                <w:szCs w:val="24"/>
                <w:highlight w:val="yellow"/>
              </w:rPr>
            </w:pPr>
          </w:p>
        </w:tc>
      </w:tr>
      <w:tr w:rsidR="0029627E">
        <w:trPr>
          <w:cantSplit/>
          <w:trHeight w:val="337"/>
          <w:jc w:val="center"/>
        </w:trPr>
        <w:tc>
          <w:tcPr>
            <w:tcW w:w="430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Индивидуальный проект</w:t>
            </w:r>
          </w:p>
        </w:tc>
        <w:tc>
          <w:tcPr>
            <w:tcW w:w="3005"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c>
          <w:tcPr>
            <w:tcW w:w="800"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rPr>
            </w:pPr>
            <w:r>
              <w:rPr>
                <w:rFonts w:ascii="Times New Roman" w:hAnsi="Times New Roman"/>
                <w:i/>
              </w:rPr>
              <w:t>1</w:t>
            </w:r>
          </w:p>
        </w:tc>
      </w:tr>
      <w:tr w:rsidR="0029627E">
        <w:trPr>
          <w:cantSplit/>
          <w:trHeight w:val="786"/>
          <w:jc w:val="center"/>
        </w:trPr>
        <w:tc>
          <w:tcPr>
            <w:tcW w:w="7306" w:type="dxa"/>
            <w:gridSpan w:val="2"/>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i/>
                <w:sz w:val="24"/>
                <w:szCs w:val="24"/>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i/>
                <w:sz w:val="24"/>
                <w:szCs w:val="24"/>
              </w:rPr>
            </w:pPr>
            <w:r>
              <w:rPr>
                <w:rFonts w:ascii="Times New Roman" w:hAnsi="Times New Roman"/>
                <w:i/>
                <w:sz w:val="24"/>
                <w:szCs w:val="24"/>
              </w:rPr>
              <w:t>3</w:t>
            </w:r>
          </w:p>
        </w:tc>
        <w:tc>
          <w:tcPr>
            <w:tcW w:w="800"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i/>
                <w:sz w:val="24"/>
                <w:szCs w:val="24"/>
              </w:rPr>
            </w:pPr>
            <w:r>
              <w:rPr>
                <w:rFonts w:ascii="Times New Roman" w:hAnsi="Times New Roman"/>
                <w:i/>
                <w:sz w:val="24"/>
                <w:szCs w:val="24"/>
              </w:rPr>
              <w:t>3</w:t>
            </w:r>
          </w:p>
        </w:tc>
      </w:tr>
      <w:tr w:rsidR="0029627E">
        <w:trPr>
          <w:cantSplit/>
          <w:trHeight w:val="335"/>
          <w:jc w:val="center"/>
        </w:trPr>
        <w:tc>
          <w:tcPr>
            <w:tcW w:w="7306" w:type="dxa"/>
            <w:gridSpan w:val="2"/>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t>итого</w:t>
            </w:r>
          </w:p>
        </w:tc>
        <w:tc>
          <w:tcPr>
            <w:tcW w:w="932"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b/>
                <w:sz w:val="24"/>
                <w:szCs w:val="24"/>
              </w:rPr>
            </w:pPr>
            <w:r>
              <w:rPr>
                <w:rFonts w:ascii="Times New Roman" w:hAnsi="Times New Roman"/>
                <w:b/>
                <w:sz w:val="24"/>
                <w:szCs w:val="24"/>
              </w:rPr>
              <w:t>34</w:t>
            </w:r>
          </w:p>
        </w:tc>
        <w:tc>
          <w:tcPr>
            <w:tcW w:w="800"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b/>
                <w:sz w:val="24"/>
                <w:szCs w:val="24"/>
              </w:rPr>
            </w:pPr>
            <w:r>
              <w:rPr>
                <w:rFonts w:ascii="Times New Roman" w:hAnsi="Times New Roman"/>
                <w:b/>
                <w:sz w:val="24"/>
                <w:szCs w:val="24"/>
              </w:rPr>
              <w:t>34</w:t>
            </w:r>
          </w:p>
        </w:tc>
      </w:tr>
    </w:tbl>
    <w:p w:rsidR="0029627E" w:rsidRDefault="0029627E">
      <w:pPr>
        <w:pStyle w:val="aa"/>
        <w:rPr>
          <w:rFonts w:ascii="Times New Roman" w:hAnsi="Times New Roman"/>
          <w:b/>
          <w:sz w:val="24"/>
          <w:szCs w:val="24"/>
        </w:rPr>
      </w:pPr>
    </w:p>
    <w:p w:rsidR="0029627E" w:rsidRDefault="008B7DC4">
      <w:pPr>
        <w:pStyle w:val="aa"/>
        <w:rPr>
          <w:rFonts w:ascii="Times New Roman" w:hAnsi="Times New Roman"/>
          <w:i/>
          <w:sz w:val="24"/>
          <w:szCs w:val="24"/>
        </w:rPr>
      </w:pPr>
      <w:r>
        <w:rPr>
          <w:rFonts w:ascii="Times New Roman" w:hAnsi="Times New Roman"/>
          <w:i/>
          <w:sz w:val="24"/>
          <w:szCs w:val="24"/>
        </w:rPr>
        <w:t xml:space="preserve">1* час физической культуры  вынесен во внеаудиторную нагрузку </w:t>
      </w:r>
      <w:r>
        <w:rPr>
          <w:rFonts w:ascii="Times New Roman" w:hAnsi="Times New Roman"/>
          <w:sz w:val="24"/>
          <w:szCs w:val="24"/>
        </w:rPr>
        <w:t xml:space="preserve">с </w:t>
      </w:r>
      <w:r>
        <w:rPr>
          <w:rFonts w:ascii="Times New Roman" w:hAnsi="Times New Roman"/>
          <w:i/>
          <w:sz w:val="24"/>
          <w:szCs w:val="24"/>
        </w:rPr>
        <w:t>целью исключения перегруза учащихся и используется  для  проведения спортивных праздников,  Дней Здоровья,  спортивных соревнований, игр на свежем воздухе и др.  с использованием  для этого развивающего дня (суббота)и время внеурочной деятельности</w:t>
      </w:r>
    </w:p>
    <w:p w:rsidR="0029627E" w:rsidRDefault="0029627E">
      <w:pPr>
        <w:pStyle w:val="aa"/>
        <w:rPr>
          <w:rFonts w:ascii="Times New Roman" w:hAnsi="Times New Roman"/>
          <w:b/>
          <w:sz w:val="24"/>
          <w:szCs w:val="24"/>
        </w:rPr>
      </w:pPr>
    </w:p>
    <w:p w:rsidR="0029627E" w:rsidRDefault="0029627E">
      <w:pPr>
        <w:pStyle w:val="aa"/>
        <w:rPr>
          <w:rFonts w:ascii="Times New Roman" w:hAnsi="Times New Roman"/>
          <w:b/>
          <w:sz w:val="24"/>
          <w:szCs w:val="24"/>
        </w:rPr>
      </w:pPr>
    </w:p>
    <w:p w:rsidR="0029627E" w:rsidRDefault="0029627E">
      <w:pPr>
        <w:pStyle w:val="aa"/>
        <w:rPr>
          <w:rFonts w:ascii="Times New Roman" w:hAnsi="Times New Roman"/>
          <w:b/>
          <w:sz w:val="24"/>
          <w:szCs w:val="24"/>
        </w:rPr>
      </w:pPr>
    </w:p>
    <w:p w:rsidR="0029627E" w:rsidRDefault="0029627E">
      <w:pPr>
        <w:pStyle w:val="aa"/>
        <w:rPr>
          <w:rFonts w:ascii="Times New Roman" w:hAnsi="Times New Roman"/>
          <w:b/>
          <w:sz w:val="24"/>
          <w:szCs w:val="24"/>
        </w:rPr>
      </w:pPr>
    </w:p>
    <w:p w:rsidR="0029627E" w:rsidRDefault="0029627E">
      <w:pPr>
        <w:pStyle w:val="aa"/>
        <w:rPr>
          <w:rFonts w:ascii="Times New Roman" w:hAnsi="Times New Roman"/>
          <w:b/>
          <w:sz w:val="24"/>
          <w:szCs w:val="24"/>
        </w:rPr>
      </w:pPr>
    </w:p>
    <w:p w:rsidR="0029627E" w:rsidRDefault="0029627E">
      <w:pPr>
        <w:pStyle w:val="aa"/>
        <w:rPr>
          <w:rFonts w:ascii="Times New Roman" w:hAnsi="Times New Roman"/>
          <w:b/>
          <w:sz w:val="24"/>
          <w:szCs w:val="24"/>
        </w:rPr>
      </w:pPr>
    </w:p>
    <w:p w:rsidR="0029627E" w:rsidRDefault="008B7DC4">
      <w:pPr>
        <w:pStyle w:val="aa"/>
        <w:rPr>
          <w:rFonts w:ascii="Times New Roman" w:hAnsi="Times New Roman"/>
          <w:sz w:val="24"/>
          <w:szCs w:val="24"/>
        </w:rPr>
      </w:pPr>
      <w:r>
        <w:rPr>
          <w:rFonts w:ascii="Times New Roman" w:hAnsi="Times New Roman"/>
          <w:b/>
          <w:sz w:val="24"/>
          <w:szCs w:val="24"/>
        </w:rPr>
        <w:t>Внеурочная деятельность</w:t>
      </w:r>
      <w:r>
        <w:rPr>
          <w:rFonts w:ascii="Times New Roman" w:hAnsi="Times New Roman"/>
          <w:sz w:val="24"/>
          <w:szCs w:val="24"/>
        </w:rPr>
        <w:t xml:space="preserve">. </w:t>
      </w:r>
    </w:p>
    <w:p w:rsidR="0029627E" w:rsidRDefault="008B7DC4">
      <w:pPr>
        <w:pStyle w:val="aa"/>
        <w:rPr>
          <w:rFonts w:ascii="Times New Roman" w:hAnsi="Times New Roman"/>
          <w:sz w:val="24"/>
          <w:szCs w:val="24"/>
        </w:rPr>
      </w:pPr>
      <w:r>
        <w:rPr>
          <w:rFonts w:ascii="Times New Roman" w:hAnsi="Times New Roman"/>
          <w:sz w:val="24"/>
          <w:szCs w:val="24"/>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29627E" w:rsidRDefault="008B7DC4">
      <w:pPr>
        <w:pStyle w:val="aa"/>
        <w:rPr>
          <w:rFonts w:ascii="Times New Roman" w:hAnsi="Times New Roman"/>
          <w:sz w:val="24"/>
          <w:szCs w:val="24"/>
        </w:rPr>
      </w:pPr>
      <w:r>
        <w:rPr>
          <w:rFonts w:ascii="Times New Roman" w:hAnsi="Times New Roman"/>
          <w:sz w:val="24"/>
          <w:szCs w:val="24"/>
        </w:rPr>
        <w:t xml:space="preserve">     Внеурочная  деятельность  включает:</w:t>
      </w:r>
    </w:p>
    <w:p w:rsidR="0029627E" w:rsidRDefault="008B7DC4">
      <w:pPr>
        <w:pStyle w:val="aa"/>
        <w:rPr>
          <w:rFonts w:ascii="Times New Roman" w:hAnsi="Times New Roman"/>
          <w:sz w:val="24"/>
          <w:szCs w:val="24"/>
        </w:rPr>
      </w:pPr>
      <w:r>
        <w:rPr>
          <w:rFonts w:ascii="Times New Roman" w:hAnsi="Times New Roman"/>
          <w:sz w:val="24"/>
          <w:szCs w:val="24"/>
        </w:rPr>
        <w:t>–организацию   деятельности ученических  сообществ (детско-юношеское объединение), в том числе ученических классов (отрядов), разновозрастных объединений по интересам (волонтеры «Добрые сердца»), клубов ( «Олимпиец»); юношеских общественных объединений  ( в рамках «Российского движения школьников»), участие в  акциях;</w:t>
      </w:r>
    </w:p>
    <w:p w:rsidR="0029627E" w:rsidRDefault="008B7DC4">
      <w:pPr>
        <w:pStyle w:val="aa"/>
        <w:rPr>
          <w:rFonts w:ascii="Times New Roman" w:hAnsi="Times New Roman"/>
          <w:sz w:val="24"/>
          <w:szCs w:val="24"/>
        </w:rPr>
      </w:pPr>
      <w:r>
        <w:rPr>
          <w:rFonts w:ascii="Times New Roman" w:hAnsi="Times New Roman"/>
          <w:sz w:val="24"/>
          <w:szCs w:val="24"/>
        </w:rPr>
        <w:t>- реализации курсов внеурочной деятельности по выбору обучающихся (предметные кружки, факультативы,  школьные олимпиады по предметам программы средней школы, реализация программы «Агропоколение»), проектная деятельность, конкурсы различного уровня;</w:t>
      </w:r>
    </w:p>
    <w:p w:rsidR="0029627E" w:rsidRDefault="008B7DC4">
      <w:pPr>
        <w:pStyle w:val="aa"/>
        <w:rPr>
          <w:rFonts w:ascii="Times New Roman" w:hAnsi="Times New Roman"/>
          <w:sz w:val="24"/>
          <w:szCs w:val="24"/>
        </w:rPr>
      </w:pPr>
      <w:r>
        <w:rPr>
          <w:rFonts w:ascii="Times New Roman" w:hAnsi="Times New Roman"/>
          <w:sz w:val="24"/>
          <w:szCs w:val="24"/>
        </w:rPr>
        <w:t>– воспитательные  мероприятия  школы  (еженедельные линейки, события школьной жизни, традиционные мероприятия).</w:t>
      </w:r>
    </w:p>
    <w:p w:rsidR="0029627E" w:rsidRDefault="008B7DC4">
      <w:pPr>
        <w:pStyle w:val="aa"/>
        <w:rPr>
          <w:rFonts w:ascii="Times New Roman" w:hAnsi="Times New Roman"/>
          <w:sz w:val="24"/>
          <w:szCs w:val="24"/>
        </w:rPr>
      </w:pPr>
      <w:r>
        <w:rPr>
          <w:rFonts w:ascii="Times New Roman" w:hAnsi="Times New Roman"/>
          <w:sz w:val="24"/>
          <w:szCs w:val="24"/>
        </w:rPr>
        <w:t xml:space="preserve">    Для реализации программы курсов внеурочных занятий используются как регулярные еженедельные занятия (аудиторные, внеаудиторные) так и возможность организации занятий крупными блоками (экскурсии, коллективно-творческие дела, выезды на конкурсы, соревнования). В качестве форм, в которых реализуется внеурочная деятельность, закреплены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участие в общешкольных мероприятиях, волонтёрских отрядах и кадетском классе.</w:t>
      </w:r>
    </w:p>
    <w:p w:rsidR="0029627E" w:rsidRDefault="008B7DC4">
      <w:pPr>
        <w:pStyle w:val="aa"/>
        <w:rPr>
          <w:rFonts w:ascii="Times New Roman" w:hAnsi="Times New Roman"/>
          <w:bCs/>
          <w:sz w:val="24"/>
          <w:szCs w:val="24"/>
        </w:rPr>
      </w:pPr>
      <w:r>
        <w:rPr>
          <w:rFonts w:ascii="Times New Roman" w:hAnsi="Times New Roman"/>
          <w:sz w:val="24"/>
          <w:szCs w:val="24"/>
        </w:rPr>
        <w:t>Внеурочная деятельность школы организована как в общеобразовательном учреждении, так и за его пределами.  МАОУ Дубровинская СОШ участвует в реализации             дополнительной  образовательной  программы  «Агрокласс» Государственного автономного профессионального образовательного учреждения Тюменской области «Тобольский многопрофильный техникум (сетевой   проект  «АГРОПОКОЛЕНИЕ»</w:t>
      </w:r>
      <w:r>
        <w:rPr>
          <w:rFonts w:ascii="Times New Roman" w:hAnsi="Times New Roman"/>
          <w:bCs/>
          <w:sz w:val="24"/>
          <w:szCs w:val="24"/>
        </w:rPr>
        <w:t xml:space="preserve"> Департамента образования и науки Тюменской области).</w:t>
      </w:r>
    </w:p>
    <w:p w:rsidR="0029627E" w:rsidRDefault="008B7DC4">
      <w:pPr>
        <w:pStyle w:val="aa"/>
        <w:rPr>
          <w:rFonts w:ascii="Times New Roman" w:hAnsi="Times New Roman"/>
          <w:sz w:val="24"/>
          <w:szCs w:val="24"/>
        </w:rPr>
      </w:pPr>
      <w:r>
        <w:rPr>
          <w:rFonts w:ascii="Times New Roman" w:hAnsi="Times New Roman"/>
          <w:sz w:val="24"/>
          <w:szCs w:val="24"/>
        </w:rPr>
        <w:t xml:space="preserve">       Создание аграрного класса – это инновационная форма работы с учащимися общеобразовательных школ, объединяющая усилия педагогов и производственников района, Администрации Тобольского,  Вагайского муниципальных районов,  ГАПОУ ТО «Тобольский многопрофильный техникум», ГАПОУ ТО «Агротехнологический колледж»</w:t>
      </w:r>
      <w:r>
        <w:rPr>
          <w:rFonts w:ascii="Times New Roman" w:hAnsi="Times New Roman"/>
          <w:b/>
          <w:sz w:val="24"/>
          <w:szCs w:val="24"/>
        </w:rPr>
        <w:t xml:space="preserve">,  </w:t>
      </w:r>
      <w:r>
        <w:rPr>
          <w:rFonts w:ascii="Times New Roman" w:hAnsi="Times New Roman"/>
          <w:sz w:val="24"/>
          <w:szCs w:val="24"/>
        </w:rPr>
        <w:t xml:space="preserve">Центра непрерывного аграрного образования Тюменской области, Центра труда и занятости населения. </w:t>
      </w:r>
    </w:p>
    <w:p w:rsidR="0029627E" w:rsidRDefault="008B7DC4">
      <w:pPr>
        <w:pStyle w:val="aa"/>
        <w:rPr>
          <w:rFonts w:ascii="Times New Roman" w:hAnsi="Times New Roman"/>
          <w:sz w:val="24"/>
          <w:szCs w:val="24"/>
        </w:rPr>
      </w:pPr>
      <w:r>
        <w:rPr>
          <w:rFonts w:ascii="Times New Roman" w:hAnsi="Times New Roman"/>
          <w:sz w:val="24"/>
          <w:szCs w:val="24"/>
        </w:rPr>
        <w:t xml:space="preserve">      Программа предусматривает возможность дальнейшей индивидуализации обучения с учетом интересов, склонностей и способностей обучающихся. Комплексный подход к ознакомлению с аграрным сектором способствует углубленному изучению отдельных учебных предметов при возникшем интересе школьника и обеспечивает преемственность между общим, профессиональным и высшим образованием. </w:t>
      </w:r>
    </w:p>
    <w:p w:rsidR="0029627E" w:rsidRDefault="008B7DC4">
      <w:pPr>
        <w:pStyle w:val="aa"/>
        <w:rPr>
          <w:rFonts w:ascii="Times New Roman" w:hAnsi="Times New Roman"/>
          <w:sz w:val="24"/>
          <w:szCs w:val="24"/>
        </w:rPr>
      </w:pPr>
      <w:r>
        <w:rPr>
          <w:rFonts w:ascii="Times New Roman" w:hAnsi="Times New Roman"/>
          <w:sz w:val="24"/>
          <w:szCs w:val="24"/>
        </w:rPr>
        <w:t xml:space="preserve">     Школа  сопровождается методическим и материально-техническим обеспечением за счет базы техникума, связанным с организацией учебного процесса, обеспечением учебно-методическими материалами, разработкой тестовых заданий для входного, промежуточного и итогового контроля знаний. </w:t>
      </w:r>
    </w:p>
    <w:p w:rsidR="0029627E" w:rsidRDefault="008B7DC4">
      <w:pPr>
        <w:pStyle w:val="aa"/>
        <w:rPr>
          <w:rFonts w:ascii="Times New Roman" w:hAnsi="Times New Roman"/>
          <w:sz w:val="24"/>
          <w:szCs w:val="24"/>
        </w:rPr>
      </w:pPr>
      <w:r>
        <w:rPr>
          <w:rFonts w:ascii="Times New Roman" w:hAnsi="Times New Roman"/>
          <w:sz w:val="24"/>
          <w:szCs w:val="24"/>
        </w:rPr>
        <w:t xml:space="preserve">       Программа имеет четко выраженную практическую направленность, помогает учащимся использовать теоретические знания для понимания проблем сельскохозяйственной практики, раскрывает их основное содержание в биологическом, экономическом и технологическом аспектах. Изучение материала программы </w:t>
      </w:r>
      <w:r>
        <w:rPr>
          <w:rFonts w:ascii="Times New Roman" w:hAnsi="Times New Roman"/>
          <w:sz w:val="24"/>
          <w:szCs w:val="24"/>
        </w:rPr>
        <w:lastRenderedPageBreak/>
        <w:t xml:space="preserve">способствует целенаправленной подготовке обучающихся к поступлению в высшие и средние профессиональные образовательные организации аграрного профиля. </w:t>
      </w:r>
    </w:p>
    <w:p w:rsidR="0029627E" w:rsidRDefault="008B7DC4">
      <w:pPr>
        <w:pStyle w:val="aa"/>
        <w:rPr>
          <w:rFonts w:ascii="Times New Roman" w:hAnsi="Times New Roman"/>
          <w:sz w:val="24"/>
          <w:szCs w:val="24"/>
        </w:rPr>
      </w:pPr>
      <w:r>
        <w:rPr>
          <w:rFonts w:ascii="Times New Roman" w:hAnsi="Times New Roman"/>
          <w:sz w:val="24"/>
          <w:szCs w:val="24"/>
        </w:rPr>
        <w:t xml:space="preserve">       Программа предусматривает проведение учебно-теоретических занятий, профориентационных мероприятий, организацию экскурсий.  Программа реализуется во внеурочной деятельности, занятия проходят на базе филиала ТМТ в с.Вагай.</w:t>
      </w:r>
    </w:p>
    <w:p w:rsidR="0029627E" w:rsidRDefault="0029627E">
      <w:pPr>
        <w:pStyle w:val="aa"/>
        <w:rPr>
          <w:rFonts w:ascii="Times New Roman" w:hAnsi="Times New Roman"/>
          <w:sz w:val="24"/>
          <w:szCs w:val="24"/>
        </w:rPr>
      </w:pPr>
    </w:p>
    <w:p w:rsidR="0029627E" w:rsidRDefault="008B7DC4">
      <w:pPr>
        <w:pStyle w:val="aa"/>
        <w:rPr>
          <w:rFonts w:ascii="Times New Roman" w:hAnsi="Times New Roman"/>
          <w:sz w:val="24"/>
          <w:szCs w:val="24"/>
        </w:rPr>
      </w:pPr>
      <w:r>
        <w:rPr>
          <w:rFonts w:ascii="Times New Roman" w:hAnsi="Times New Roman"/>
          <w:b/>
          <w:iCs/>
          <w:sz w:val="24"/>
          <w:szCs w:val="24"/>
        </w:rPr>
        <w:t>Цель внеурочной деятельности</w:t>
      </w:r>
      <w:r>
        <w:rPr>
          <w:rFonts w:ascii="Times New Roman" w:hAnsi="Times New Roman"/>
          <w:iCs/>
          <w:sz w:val="24"/>
          <w:szCs w:val="24"/>
        </w:rPr>
        <w:t xml:space="preserve">: </w:t>
      </w:r>
      <w:r>
        <w:rPr>
          <w:rFonts w:ascii="Times New Roman" w:hAnsi="Times New Roman"/>
          <w:sz w:val="24"/>
          <w:szCs w:val="24"/>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29627E" w:rsidRDefault="0029627E">
      <w:pPr>
        <w:pStyle w:val="aa"/>
        <w:rPr>
          <w:rFonts w:ascii="Times New Roman" w:hAnsi="Times New Roman"/>
          <w:sz w:val="24"/>
          <w:szCs w:val="24"/>
        </w:rPr>
      </w:pPr>
    </w:p>
    <w:p w:rsidR="0029627E" w:rsidRDefault="0029627E">
      <w:pPr>
        <w:pStyle w:val="aa"/>
        <w:rPr>
          <w:rFonts w:ascii="Times New Roman" w:hAnsi="Times New Roman"/>
          <w:sz w:val="24"/>
          <w:szCs w:val="24"/>
        </w:rPr>
      </w:pPr>
    </w:p>
    <w:tbl>
      <w:tblPr>
        <w:tblW w:w="10030" w:type="dxa"/>
        <w:jc w:val="center"/>
        <w:tblLayout w:type="fixed"/>
        <w:tblLook w:val="04A0"/>
      </w:tblPr>
      <w:tblGrid>
        <w:gridCol w:w="478"/>
        <w:gridCol w:w="2650"/>
        <w:gridCol w:w="5843"/>
        <w:gridCol w:w="532"/>
        <w:gridCol w:w="527"/>
      </w:tblGrid>
      <w:tr w:rsidR="0029627E">
        <w:trPr>
          <w:jc w:val="center"/>
        </w:trPr>
        <w:tc>
          <w:tcPr>
            <w:tcW w:w="478"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w:t>
            </w:r>
          </w:p>
        </w:tc>
        <w:tc>
          <w:tcPr>
            <w:tcW w:w="2650"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Направления деятельности</w:t>
            </w:r>
          </w:p>
        </w:tc>
        <w:tc>
          <w:tcPr>
            <w:tcW w:w="5843"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Формы деятельности, название программ внеурочных занятий.</w:t>
            </w:r>
          </w:p>
          <w:p w:rsidR="0029627E" w:rsidRDefault="0029627E">
            <w:pPr>
              <w:widowControl w:val="0"/>
              <w:rPr>
                <w:rFonts w:ascii="Times New Roman" w:hAnsi="Times New Roman" w:cs="Times New Roman"/>
                <w:sz w:val="24"/>
                <w:szCs w:val="24"/>
              </w:rPr>
            </w:pPr>
          </w:p>
        </w:tc>
        <w:tc>
          <w:tcPr>
            <w:tcW w:w="532"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10</w:t>
            </w:r>
          </w:p>
        </w:tc>
        <w:tc>
          <w:tcPr>
            <w:tcW w:w="527"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11</w:t>
            </w:r>
          </w:p>
        </w:tc>
      </w:tr>
      <w:tr w:rsidR="0029627E">
        <w:trPr>
          <w:jc w:val="center"/>
        </w:trPr>
        <w:tc>
          <w:tcPr>
            <w:tcW w:w="478"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1</w:t>
            </w:r>
          </w:p>
        </w:tc>
        <w:tc>
          <w:tcPr>
            <w:tcW w:w="2650"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Спортивно</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оздоровительное</w:t>
            </w:r>
          </w:p>
        </w:tc>
        <w:tc>
          <w:tcPr>
            <w:tcW w:w="5843" w:type="dxa"/>
          </w:tcPr>
          <w:p w:rsidR="0029627E" w:rsidRDefault="008B7DC4">
            <w:pPr>
              <w:widowControl w:val="0"/>
              <w:rPr>
                <w:rFonts w:ascii="Times New Roman" w:hAnsi="Times New Roman" w:cs="Times New Roman"/>
                <w:sz w:val="24"/>
                <w:szCs w:val="24"/>
              </w:rPr>
            </w:pPr>
            <w:r>
              <w:rPr>
                <w:rFonts w:ascii="Times New Roman" w:hAnsi="Times New Roman" w:cs="Times New Roman"/>
                <w:b/>
                <w:sz w:val="24"/>
                <w:szCs w:val="24"/>
                <w:u w:val="single"/>
              </w:rPr>
              <w:t>МАУ ДО «Вагайский центр спорта и творчества»:</w:t>
            </w:r>
            <w:r>
              <w:rPr>
                <w:rFonts w:ascii="Times New Roman" w:hAnsi="Times New Roman" w:cs="Times New Roman"/>
                <w:sz w:val="24"/>
                <w:szCs w:val="24"/>
              </w:rPr>
              <w:t xml:space="preserve"> кружок «Волейбол», кружок «Настольный теннис», кружок «Мини-футбол», «Легкая атлетика».</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«Военные сборы».</w:t>
            </w:r>
          </w:p>
          <w:p w:rsidR="0029627E" w:rsidRDefault="008B7DC4">
            <w:pPr>
              <w:widowControl w:val="0"/>
              <w:rPr>
                <w:rFonts w:ascii="Times New Roman" w:hAnsi="Times New Roman" w:cs="Times New Roman"/>
                <w:b/>
                <w:sz w:val="24"/>
                <w:szCs w:val="24"/>
              </w:rPr>
            </w:pPr>
            <w:r>
              <w:rPr>
                <w:rFonts w:ascii="Times New Roman" w:hAnsi="Times New Roman" w:cs="Times New Roman"/>
                <w:b/>
                <w:sz w:val="24"/>
                <w:szCs w:val="24"/>
              </w:rPr>
              <w:t>Мероприятия спортивного клуба «Олимпиец»:</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День здоровья, акция областная зарядка,  Беседы и мероприятия о  здоровом образе жизни, занятия в тренажерном зале, занятия в спортивном зале общефизической подготовкой, мини-футболом, волейболом, участие в спортивных соревнованиях (районного, областного уровня) таких как: спартакиада учащихся, открытые турниры по легкой атлетике.</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Президентские игры, фестиваль ГТО, Царь горы. РДШ</w:t>
            </w:r>
          </w:p>
          <w:p w:rsidR="0029627E" w:rsidRDefault="008B7DC4">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ГБУЗ ТО областная больница №9</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Профилактическая работа: день трезвости, всемирный день борьбы со СПИДом,  Всемирный день без табака</w:t>
            </w:r>
          </w:p>
          <w:p w:rsidR="0029627E" w:rsidRDefault="0029627E">
            <w:pPr>
              <w:widowControl w:val="0"/>
              <w:rPr>
                <w:rFonts w:ascii="Times New Roman" w:hAnsi="Times New Roman" w:cs="Times New Roman"/>
                <w:sz w:val="24"/>
                <w:szCs w:val="24"/>
              </w:rPr>
            </w:pPr>
          </w:p>
        </w:tc>
        <w:tc>
          <w:tcPr>
            <w:tcW w:w="532"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2</w:t>
            </w:r>
          </w:p>
        </w:tc>
        <w:tc>
          <w:tcPr>
            <w:tcW w:w="527"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2</w:t>
            </w:r>
          </w:p>
        </w:tc>
      </w:tr>
      <w:tr w:rsidR="0029627E">
        <w:trPr>
          <w:jc w:val="center"/>
        </w:trPr>
        <w:tc>
          <w:tcPr>
            <w:tcW w:w="478"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2</w:t>
            </w:r>
          </w:p>
        </w:tc>
        <w:tc>
          <w:tcPr>
            <w:tcW w:w="2650"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духовно- нравственное</w:t>
            </w:r>
          </w:p>
        </w:tc>
        <w:tc>
          <w:tcPr>
            <w:tcW w:w="5843" w:type="dxa"/>
          </w:tcPr>
          <w:p w:rsidR="0029627E" w:rsidRDefault="008B7DC4">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ОУ</w:t>
            </w:r>
          </w:p>
          <w:p w:rsidR="0029627E" w:rsidRDefault="008B7DC4">
            <w:pPr>
              <w:widowControl w:val="0"/>
              <w:rPr>
                <w:rFonts w:ascii="Times New Roman" w:hAnsi="Times New Roman" w:cs="Times New Roman"/>
                <w:sz w:val="24"/>
                <w:szCs w:val="24"/>
              </w:rPr>
            </w:pPr>
            <w:r>
              <w:rPr>
                <w:rFonts w:ascii="Times New Roman" w:hAnsi="Times New Roman" w:cs="Times New Roman"/>
                <w:b/>
                <w:sz w:val="24"/>
                <w:szCs w:val="24"/>
              </w:rPr>
              <w:t xml:space="preserve">Кадетский класс «Русичи </w:t>
            </w: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sz w:val="24"/>
                <w:szCs w:val="24"/>
              </w:rPr>
              <w:t xml:space="preserve"> участие в военно-спортивной игре «Граница»,</w:t>
            </w:r>
          </w:p>
          <w:p w:rsidR="0029627E" w:rsidRDefault="008B7DC4">
            <w:pPr>
              <w:widowControl w:val="0"/>
              <w:rPr>
                <w:rFonts w:ascii="Times New Roman" w:hAnsi="Times New Roman" w:cs="Times New Roman"/>
                <w:sz w:val="24"/>
                <w:szCs w:val="24"/>
              </w:rPr>
            </w:pPr>
            <w:r>
              <w:rPr>
                <w:rFonts w:ascii="Times New Roman" w:hAnsi="Times New Roman" w:cs="Times New Roman"/>
                <w:b/>
                <w:sz w:val="24"/>
                <w:szCs w:val="24"/>
              </w:rPr>
              <w:t>«Юнармия»:</w:t>
            </w:r>
            <w:r>
              <w:rPr>
                <w:rFonts w:ascii="Times New Roman" w:hAnsi="Times New Roman" w:cs="Times New Roman"/>
                <w:sz w:val="24"/>
                <w:szCs w:val="24"/>
              </w:rPr>
              <w:t xml:space="preserve"> участие в слете «Юных ратников» имени Маркса Ниязова.</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 xml:space="preserve">Классные часы, этические беседы, исторические </w:t>
            </w:r>
            <w:r>
              <w:rPr>
                <w:rFonts w:ascii="Times New Roman" w:hAnsi="Times New Roman" w:cs="Times New Roman"/>
                <w:sz w:val="24"/>
                <w:szCs w:val="24"/>
              </w:rPr>
              <w:lastRenderedPageBreak/>
              <w:t>квесты, РДШ.</w:t>
            </w:r>
          </w:p>
          <w:p w:rsidR="0029627E" w:rsidRDefault="008B7DC4">
            <w:pPr>
              <w:widowControl w:val="0"/>
              <w:rPr>
                <w:rFonts w:ascii="Times New Roman" w:hAnsi="Times New Roman" w:cs="Times New Roman"/>
                <w:sz w:val="24"/>
                <w:szCs w:val="24"/>
              </w:rPr>
            </w:pPr>
            <w:r>
              <w:rPr>
                <w:rFonts w:ascii="Times New Roman" w:hAnsi="Times New Roman" w:cs="Times New Roman"/>
                <w:b/>
                <w:sz w:val="24"/>
                <w:szCs w:val="24"/>
              </w:rPr>
              <w:t>Деятельность отряда «Мы вместе»:</w:t>
            </w:r>
            <w:r>
              <w:rPr>
                <w:rFonts w:ascii="Times New Roman" w:hAnsi="Times New Roman" w:cs="Times New Roman"/>
                <w:sz w:val="24"/>
                <w:szCs w:val="24"/>
              </w:rPr>
              <w:t xml:space="preserve"> участие в областном фестивале «Я выбираю жизнь»</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Патриотический клуб «Память»</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Класс «Доброты»</w:t>
            </w:r>
          </w:p>
          <w:p w:rsidR="0029627E" w:rsidRDefault="008B7DC4">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СДК:</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кружки: танцевальный, вокальный</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каникулярная занятость</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День пожилого человека, День матери, День защиты детей, традиционные мероприятия.</w:t>
            </w:r>
          </w:p>
          <w:p w:rsidR="0029627E" w:rsidRDefault="0029627E">
            <w:pPr>
              <w:widowControl w:val="0"/>
              <w:rPr>
                <w:rFonts w:ascii="Times New Roman" w:hAnsi="Times New Roman" w:cs="Times New Roman"/>
                <w:sz w:val="24"/>
                <w:szCs w:val="24"/>
              </w:rPr>
            </w:pPr>
          </w:p>
        </w:tc>
        <w:tc>
          <w:tcPr>
            <w:tcW w:w="532"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527"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2</w:t>
            </w:r>
          </w:p>
        </w:tc>
      </w:tr>
      <w:tr w:rsidR="0029627E">
        <w:trPr>
          <w:jc w:val="center"/>
        </w:trPr>
        <w:tc>
          <w:tcPr>
            <w:tcW w:w="478"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2650"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социальное</w:t>
            </w:r>
          </w:p>
        </w:tc>
        <w:tc>
          <w:tcPr>
            <w:tcW w:w="5843" w:type="dxa"/>
          </w:tcPr>
          <w:p w:rsidR="0029627E" w:rsidRDefault="008B7DC4">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ОУ:</w:t>
            </w:r>
          </w:p>
          <w:p w:rsidR="0029627E" w:rsidRDefault="008B7DC4">
            <w:pPr>
              <w:widowControl w:val="0"/>
              <w:rPr>
                <w:rFonts w:ascii="Times New Roman" w:hAnsi="Times New Roman" w:cs="Times New Roman"/>
                <w:sz w:val="24"/>
                <w:szCs w:val="24"/>
              </w:rPr>
            </w:pPr>
            <w:r>
              <w:rPr>
                <w:rFonts w:ascii="Times New Roman" w:hAnsi="Times New Roman" w:cs="Times New Roman"/>
                <w:b/>
                <w:sz w:val="24"/>
                <w:szCs w:val="24"/>
              </w:rPr>
              <w:t>Деятельность волонтерского отряда «Добрые сердца»:</w:t>
            </w:r>
            <w:r>
              <w:rPr>
                <w:rFonts w:ascii="Times New Roman" w:hAnsi="Times New Roman" w:cs="Times New Roman"/>
                <w:sz w:val="24"/>
                <w:szCs w:val="24"/>
              </w:rPr>
              <w:t xml:space="preserve"> участие в акциях РДШ</w:t>
            </w:r>
          </w:p>
          <w:p w:rsidR="0029627E" w:rsidRDefault="008B7DC4">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 xml:space="preserve">Совет ветеранов: </w:t>
            </w:r>
            <w:r>
              <w:rPr>
                <w:rFonts w:ascii="Times New Roman" w:hAnsi="Times New Roman" w:cs="Times New Roman"/>
                <w:sz w:val="24"/>
                <w:szCs w:val="24"/>
              </w:rPr>
              <w:t>акция  «Чистое село», уроки мужества, экскурсии по родному краю, акция «Бессмертный полк»</w:t>
            </w:r>
          </w:p>
        </w:tc>
        <w:tc>
          <w:tcPr>
            <w:tcW w:w="532"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2</w:t>
            </w:r>
          </w:p>
        </w:tc>
        <w:tc>
          <w:tcPr>
            <w:tcW w:w="527"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2</w:t>
            </w:r>
          </w:p>
        </w:tc>
      </w:tr>
      <w:tr w:rsidR="0029627E">
        <w:trPr>
          <w:jc w:val="center"/>
        </w:trPr>
        <w:tc>
          <w:tcPr>
            <w:tcW w:w="478"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4</w:t>
            </w:r>
          </w:p>
        </w:tc>
        <w:tc>
          <w:tcPr>
            <w:tcW w:w="2650"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5843" w:type="dxa"/>
          </w:tcPr>
          <w:p w:rsidR="0029627E" w:rsidRDefault="008B7DC4">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ОУ:</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Кружок «Я исследователь»</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Профориентационная работа,</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Слет хорошистов, предметные кружки, факультативы, участие в олимпиадах по предметам, шахматные  турниры</w:t>
            </w:r>
          </w:p>
          <w:p w:rsidR="0029627E" w:rsidRDefault="008B7DC4">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МАУ ЦБС:</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Клуб «Очумелые ручки», конкурс «Живая классика», библиотечные уроки, каникулярная занятость, квест-игры,  конкурс «Самая читающая семья»</w:t>
            </w:r>
          </w:p>
          <w:p w:rsidR="0029627E" w:rsidRDefault="008B7DC4">
            <w:pPr>
              <w:widowControl w:val="0"/>
              <w:rPr>
                <w:rFonts w:ascii="Times New Roman" w:hAnsi="Times New Roman" w:cs="Times New Roman"/>
                <w:b/>
                <w:sz w:val="24"/>
                <w:szCs w:val="24"/>
                <w:u w:val="single"/>
              </w:rPr>
            </w:pPr>
            <w:r>
              <w:rPr>
                <w:rFonts w:ascii="Times New Roman" w:hAnsi="Times New Roman"/>
                <w:b/>
                <w:sz w:val="24"/>
                <w:szCs w:val="24"/>
                <w:u w:val="single"/>
              </w:rPr>
              <w:t>ГАПОУ ТО «Тобольский многопрофильный техникум»</w:t>
            </w:r>
            <w:r>
              <w:rPr>
                <w:rFonts w:ascii="Times New Roman" w:hAnsi="Times New Roman"/>
                <w:sz w:val="24"/>
                <w:szCs w:val="24"/>
              </w:rPr>
              <w:t>проект «Агропоколение»</w:t>
            </w:r>
          </w:p>
        </w:tc>
        <w:tc>
          <w:tcPr>
            <w:tcW w:w="532"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2</w:t>
            </w:r>
          </w:p>
        </w:tc>
        <w:tc>
          <w:tcPr>
            <w:tcW w:w="527"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2</w:t>
            </w:r>
          </w:p>
        </w:tc>
      </w:tr>
      <w:tr w:rsidR="0029627E">
        <w:trPr>
          <w:jc w:val="center"/>
        </w:trPr>
        <w:tc>
          <w:tcPr>
            <w:tcW w:w="478"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5</w:t>
            </w:r>
          </w:p>
        </w:tc>
        <w:tc>
          <w:tcPr>
            <w:tcW w:w="2650"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общекультурное</w:t>
            </w:r>
          </w:p>
        </w:tc>
        <w:tc>
          <w:tcPr>
            <w:tcW w:w="5843" w:type="dxa"/>
          </w:tcPr>
          <w:p w:rsidR="0029627E" w:rsidRDefault="008B7DC4">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ОУ:</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Участие в мероприятиях школьной библиотеки</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Кружок – студия «Читаем вместе»</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lastRenderedPageBreak/>
              <w:t>Посещение музеев, библиотек, театров</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Проект «Знакомое  незнакомое»</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Экологический отряд «Ромашка»,  РДШ</w:t>
            </w:r>
          </w:p>
          <w:p w:rsidR="0029627E" w:rsidRDefault="008B7DC4">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ГКУ «Тюмень лес»:</w:t>
            </w:r>
          </w:p>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Акция «Неделя без турникета», акция «Аллея памяти», эко-десанты</w:t>
            </w:r>
          </w:p>
        </w:tc>
        <w:tc>
          <w:tcPr>
            <w:tcW w:w="532"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527"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2</w:t>
            </w:r>
          </w:p>
        </w:tc>
      </w:tr>
      <w:tr w:rsidR="0029627E">
        <w:trPr>
          <w:jc w:val="center"/>
        </w:trPr>
        <w:tc>
          <w:tcPr>
            <w:tcW w:w="8971" w:type="dxa"/>
            <w:gridSpan w:val="3"/>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 итого</w:t>
            </w:r>
          </w:p>
        </w:tc>
        <w:tc>
          <w:tcPr>
            <w:tcW w:w="532"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10</w:t>
            </w:r>
          </w:p>
        </w:tc>
        <w:tc>
          <w:tcPr>
            <w:tcW w:w="527" w:type="dxa"/>
          </w:tcPr>
          <w:p w:rsidR="0029627E" w:rsidRDefault="008B7DC4">
            <w:pPr>
              <w:widowControl w:val="0"/>
              <w:rPr>
                <w:rFonts w:ascii="Times New Roman" w:hAnsi="Times New Roman" w:cs="Times New Roman"/>
                <w:sz w:val="24"/>
                <w:szCs w:val="24"/>
              </w:rPr>
            </w:pPr>
            <w:r>
              <w:rPr>
                <w:rFonts w:ascii="Times New Roman" w:hAnsi="Times New Roman" w:cs="Times New Roman"/>
                <w:sz w:val="24"/>
                <w:szCs w:val="24"/>
              </w:rPr>
              <w:t>10</w:t>
            </w:r>
          </w:p>
        </w:tc>
      </w:tr>
    </w:tbl>
    <w:p w:rsidR="0029627E" w:rsidRDefault="0029627E">
      <w:pPr>
        <w:pStyle w:val="aa"/>
      </w:pPr>
    </w:p>
    <w:p w:rsidR="0029627E" w:rsidRDefault="0029627E">
      <w:pPr>
        <w:pStyle w:val="aa"/>
      </w:pPr>
    </w:p>
    <w:p w:rsidR="0029627E" w:rsidRDefault="008B7DC4">
      <w:pPr>
        <w:spacing w:after="0" w:line="24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Текущий контроль и промежуточная аттестация</w:t>
      </w:r>
    </w:p>
    <w:p w:rsidR="0029627E" w:rsidRDefault="008B7DC4">
      <w:pPr>
        <w:spacing w:after="0" w:line="240" w:lineRule="auto"/>
        <w:ind w:left="426" w:firstLine="709"/>
        <w:jc w:val="both"/>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z w:val="24"/>
          <w:szCs w:val="24"/>
        </w:rPr>
        <w:t>Освоение учащимися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w:t>
      </w:r>
      <w:r>
        <w:rPr>
          <w:rFonts w:ascii="Times New Roman" w:eastAsia="Times New Roman" w:hAnsi="Times New Roman" w:cs="Times New Roman"/>
          <w:spacing w:val="2"/>
          <w:sz w:val="24"/>
          <w:szCs w:val="24"/>
          <w:shd w:val="clear" w:color="auto" w:fill="FFFFFF"/>
        </w:rPr>
        <w:t xml:space="preserve"> Формы, периодичность и порядок проведения текущего контроля успеваемости и промежуточной аттестации учащихся осуществляются в соответствии с Положением о текущем контроле и промежуточной аттестации обучающихся </w:t>
      </w:r>
    </w:p>
    <w:p w:rsidR="0029627E" w:rsidRDefault="008B7DC4">
      <w:pPr>
        <w:widowControl w:val="0"/>
        <w:overflowPunct w:val="0"/>
        <w:spacing w:after="0" w:line="240" w:lineRule="auto"/>
        <w:ind w:left="426" w:firstLine="5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Текущий контроль</w:t>
      </w:r>
      <w:r>
        <w:rPr>
          <w:rFonts w:ascii="Times New Roman" w:eastAsia="Times New Roman" w:hAnsi="Times New Roman" w:cs="Times New Roman"/>
          <w:sz w:val="24"/>
          <w:szCs w:val="24"/>
        </w:rPr>
        <w:t xml:space="preserve"> успеваемости учащихся 10 классов включает поурочное оценивание результатов учебной деятельности по пятибалльной системе по всем предметам обязательной части учебного плана. Учитель выставляет соответствующую отметку в классный журнал.</w:t>
      </w:r>
    </w:p>
    <w:p w:rsidR="0029627E" w:rsidRDefault="008B7DC4">
      <w:pPr>
        <w:widowControl w:val="0"/>
        <w:overflowPunct w:val="0"/>
        <w:spacing w:after="0" w:line="240" w:lineRule="auto"/>
        <w:ind w:left="426"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Промежуточная аттестация</w:t>
      </w:r>
    </w:p>
    <w:p w:rsidR="0029627E" w:rsidRDefault="008B7DC4">
      <w:pPr>
        <w:spacing w:after="0" w:line="240" w:lineRule="auto"/>
        <w:ind w:left="426"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завершении учебного года обучающиеся проходят промежуточную аттестацию в целях установления фактического уровня освоения образовательных программ основного общего образования.</w:t>
      </w:r>
    </w:p>
    <w:p w:rsidR="0029627E" w:rsidRDefault="008B7DC4">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Промежуточная аттестация обучающихся  регламентируется локальным нормативно-правовым актом и включает оценивание результатов учебной деятельности за год, и завершается выставлением годовой отметки в 10 классах на основании четвертной аттестации с учетом  контрольных работ, предусмотренных рабочей программой учителя-предметника, или администрацией школы. </w:t>
      </w:r>
    </w:p>
    <w:p w:rsidR="0029627E" w:rsidRDefault="008B7DC4">
      <w:pPr>
        <w:widowControl w:val="0"/>
        <w:overflowPunct w:val="0"/>
        <w:spacing w:after="0" w:line="240" w:lineRule="auto"/>
        <w:ind w:left="426"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учащихся включает:</w:t>
      </w:r>
    </w:p>
    <w:p w:rsidR="0029627E" w:rsidRDefault="008B7DC4">
      <w:pPr>
        <w:widowControl w:val="0"/>
        <w:numPr>
          <w:ilvl w:val="0"/>
          <w:numId w:val="2"/>
        </w:numPr>
        <w:overflowPunct w:val="0"/>
        <w:spacing w:after="0" w:line="240" w:lineRule="auto"/>
        <w:ind w:left="426"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оценивание результатов учебной деятельности за четверть, год и завершается выставлением годовых отметок по всем предметам учебного плана, кроме предметов, предполагающих безотметочную систему;</w:t>
      </w:r>
    </w:p>
    <w:p w:rsidR="0029627E" w:rsidRDefault="008B7DC4">
      <w:pPr>
        <w:widowControl w:val="0"/>
        <w:numPr>
          <w:ilvl w:val="0"/>
          <w:numId w:val="2"/>
        </w:numPr>
        <w:overflowPunct w:val="0"/>
        <w:spacing w:after="0" w:line="240" w:lineRule="auto"/>
        <w:ind w:left="426"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комплексных метапредметных и стандартизированных предметных работ, позволяющих отследить динамику личностных, предметных и метапредметных результатов учащихся (в рамках реализации ФГОС оцениваются по уровням: ниже базового, базовый, повышенный);</w:t>
      </w:r>
    </w:p>
    <w:p w:rsidR="0029627E" w:rsidRDefault="008B7DC4">
      <w:pPr>
        <w:widowControl w:val="0"/>
        <w:numPr>
          <w:ilvl w:val="0"/>
          <w:numId w:val="2"/>
        </w:numPr>
        <w:overflowPunct w:val="0"/>
        <w:spacing w:after="0" w:line="240" w:lineRule="auto"/>
        <w:ind w:left="426"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защиты проекта (в рамках реализации ФГОС оцениваются по уровням: ниже базового, базовый, повышенный).</w:t>
      </w:r>
    </w:p>
    <w:tbl>
      <w:tblPr>
        <w:tblW w:w="4700" w:type="pct"/>
        <w:tblInd w:w="-34" w:type="dxa"/>
        <w:tblLayout w:type="fixed"/>
        <w:tblLook w:val="04A0"/>
      </w:tblPr>
      <w:tblGrid>
        <w:gridCol w:w="5680"/>
        <w:gridCol w:w="3317"/>
      </w:tblGrid>
      <w:tr w:rsidR="0029627E">
        <w:trPr>
          <w:cantSplit/>
          <w:trHeight w:val="282"/>
        </w:trPr>
        <w:tc>
          <w:tcPr>
            <w:tcW w:w="5551" w:type="dxa"/>
            <w:tcBorders>
              <w:top w:val="single" w:sz="4" w:space="0" w:color="000000"/>
              <w:left w:val="single" w:sz="4" w:space="0" w:color="000000"/>
              <w:bottom w:val="single" w:sz="4" w:space="0" w:color="000000"/>
              <w:right w:val="single" w:sz="4" w:space="0" w:color="000000"/>
            </w:tcBorders>
            <w:vAlign w:val="center"/>
          </w:tcPr>
          <w:p w:rsidR="0029627E" w:rsidRDefault="0029627E">
            <w:pPr>
              <w:pStyle w:val="aa"/>
              <w:widowControl w:val="0"/>
              <w:rPr>
                <w:rFonts w:ascii="Times New Roman" w:hAnsi="Times New Roman"/>
                <w:sz w:val="24"/>
                <w:szCs w:val="24"/>
              </w:rPr>
            </w:pPr>
          </w:p>
        </w:tc>
        <w:tc>
          <w:tcPr>
            <w:tcW w:w="3241"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sz w:val="24"/>
                <w:szCs w:val="24"/>
              </w:rPr>
            </w:pPr>
            <w:r>
              <w:rPr>
                <w:rFonts w:ascii="Times New Roman" w:hAnsi="Times New Roman"/>
                <w:sz w:val="24"/>
                <w:szCs w:val="24"/>
              </w:rPr>
              <w:t>Дубровинская СОШ</w:t>
            </w:r>
          </w:p>
        </w:tc>
      </w:tr>
      <w:tr w:rsidR="0029627E">
        <w:trPr>
          <w:cantSplit/>
          <w:trHeight w:val="282"/>
        </w:trPr>
        <w:tc>
          <w:tcPr>
            <w:tcW w:w="555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color w:val="000000"/>
                <w:sz w:val="24"/>
                <w:szCs w:val="24"/>
              </w:rPr>
            </w:pPr>
            <w:r>
              <w:rPr>
                <w:rFonts w:ascii="Times New Roman" w:hAnsi="Times New Roman"/>
                <w:color w:val="000000"/>
                <w:sz w:val="24"/>
                <w:szCs w:val="24"/>
              </w:rPr>
              <w:t>Русский язык</w:t>
            </w:r>
          </w:p>
        </w:tc>
        <w:tc>
          <w:tcPr>
            <w:tcW w:w="3241"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sz w:val="24"/>
                <w:szCs w:val="24"/>
              </w:rPr>
            </w:pPr>
            <w:r>
              <w:rPr>
                <w:rFonts w:ascii="Times New Roman" w:hAnsi="Times New Roman"/>
                <w:sz w:val="24"/>
                <w:szCs w:val="24"/>
              </w:rPr>
              <w:t>Итоговая административная контрольная работа (в форме, которую определяет учитель)</w:t>
            </w:r>
          </w:p>
        </w:tc>
      </w:tr>
      <w:tr w:rsidR="0029627E">
        <w:trPr>
          <w:cantSplit/>
          <w:trHeight w:val="282"/>
        </w:trPr>
        <w:tc>
          <w:tcPr>
            <w:tcW w:w="555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ind w:firstLine="180"/>
              <w:rPr>
                <w:rFonts w:ascii="Times New Roman" w:hAnsi="Times New Roman"/>
                <w:color w:val="000000"/>
                <w:sz w:val="24"/>
                <w:szCs w:val="24"/>
              </w:rPr>
            </w:pPr>
            <w:r>
              <w:rPr>
                <w:rFonts w:ascii="Times New Roman" w:hAnsi="Times New Roman"/>
                <w:color w:val="000000"/>
                <w:sz w:val="24"/>
                <w:szCs w:val="24"/>
              </w:rPr>
              <w:t>Математика</w:t>
            </w:r>
          </w:p>
        </w:tc>
        <w:tc>
          <w:tcPr>
            <w:tcW w:w="3241"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sz w:val="24"/>
                <w:szCs w:val="24"/>
              </w:rPr>
            </w:pPr>
            <w:r>
              <w:rPr>
                <w:rFonts w:ascii="Times New Roman" w:hAnsi="Times New Roman"/>
                <w:sz w:val="24"/>
                <w:szCs w:val="24"/>
              </w:rPr>
              <w:t>Итоговая административная контрольная работа (в форме, которую определяет учитель)</w:t>
            </w:r>
          </w:p>
        </w:tc>
      </w:tr>
      <w:tr w:rsidR="0029627E">
        <w:trPr>
          <w:cantSplit/>
          <w:trHeight w:val="282"/>
        </w:trPr>
        <w:tc>
          <w:tcPr>
            <w:tcW w:w="5551" w:type="dxa"/>
            <w:tcBorders>
              <w:top w:val="single" w:sz="4" w:space="0" w:color="000000"/>
              <w:left w:val="single" w:sz="4" w:space="0" w:color="000000"/>
              <w:bottom w:val="single" w:sz="4" w:space="0" w:color="000000"/>
              <w:right w:val="single" w:sz="4" w:space="0" w:color="000000"/>
            </w:tcBorders>
            <w:vAlign w:val="center"/>
          </w:tcPr>
          <w:p w:rsidR="0029627E" w:rsidRDefault="008B7DC4">
            <w:pPr>
              <w:pStyle w:val="aa"/>
              <w:widowControl w:val="0"/>
              <w:rPr>
                <w:rFonts w:ascii="Times New Roman" w:hAnsi="Times New Roman"/>
                <w:sz w:val="24"/>
                <w:szCs w:val="24"/>
              </w:rPr>
            </w:pPr>
            <w:r>
              <w:rPr>
                <w:rFonts w:ascii="Times New Roman" w:hAnsi="Times New Roman"/>
                <w:sz w:val="24"/>
                <w:szCs w:val="24"/>
              </w:rPr>
              <w:lastRenderedPageBreak/>
              <w:t>Физическая культура</w:t>
            </w:r>
          </w:p>
        </w:tc>
        <w:tc>
          <w:tcPr>
            <w:tcW w:w="3241" w:type="dxa"/>
            <w:tcBorders>
              <w:top w:val="single" w:sz="4" w:space="0" w:color="000000"/>
              <w:left w:val="single" w:sz="4" w:space="0" w:color="000000"/>
              <w:bottom w:val="single" w:sz="4" w:space="0" w:color="000000"/>
              <w:right w:val="single" w:sz="4" w:space="0" w:color="000000"/>
            </w:tcBorders>
          </w:tcPr>
          <w:p w:rsidR="0029627E" w:rsidRDefault="008B7DC4">
            <w:pPr>
              <w:pStyle w:val="aa"/>
              <w:widowControl w:val="0"/>
              <w:rPr>
                <w:rFonts w:ascii="Times New Roman" w:hAnsi="Times New Roman"/>
                <w:sz w:val="24"/>
                <w:szCs w:val="24"/>
              </w:rPr>
            </w:pPr>
            <w:r>
              <w:rPr>
                <w:rFonts w:ascii="Times New Roman" w:hAnsi="Times New Roman"/>
                <w:sz w:val="24"/>
                <w:szCs w:val="24"/>
              </w:rPr>
              <w:t>Итоговый административный контроль (сдача норм)</w:t>
            </w:r>
          </w:p>
        </w:tc>
      </w:tr>
    </w:tbl>
    <w:p w:rsidR="0029627E" w:rsidRDefault="008B7DC4">
      <w:pPr>
        <w:pStyle w:val="aa"/>
        <w:rPr>
          <w:rFonts w:ascii="Times New Roman" w:hAnsi="Times New Roman"/>
          <w:sz w:val="24"/>
          <w:szCs w:val="24"/>
        </w:rPr>
      </w:pPr>
      <w:r>
        <w:rPr>
          <w:rFonts w:ascii="Times New Roman" w:hAnsi="Times New Roman"/>
          <w:sz w:val="24"/>
          <w:szCs w:val="24"/>
        </w:rPr>
        <w:t>Формами промежуточной аттестации являются:</w:t>
      </w:r>
    </w:p>
    <w:p w:rsidR="0029627E" w:rsidRDefault="008B7DC4">
      <w:pPr>
        <w:pStyle w:val="aa"/>
        <w:rPr>
          <w:rFonts w:ascii="Times New Roman" w:hAnsi="Times New Roman"/>
          <w:sz w:val="24"/>
          <w:szCs w:val="24"/>
        </w:rPr>
      </w:pPr>
      <w:r>
        <w:rPr>
          <w:rFonts w:ascii="Times New Roman" w:hAnsi="Times New Roman"/>
          <w:sz w:val="24"/>
          <w:szCs w:val="24"/>
        </w:rPr>
        <w:t xml:space="preserve">- письменная проверка – письменный ответ учащегося на один или систему вопросов (заданий); </w:t>
      </w:r>
    </w:p>
    <w:p w:rsidR="0029627E" w:rsidRDefault="008B7DC4">
      <w:pPr>
        <w:pStyle w:val="aa"/>
        <w:rPr>
          <w:rFonts w:ascii="Times New Roman" w:hAnsi="Times New Roman"/>
          <w:sz w:val="24"/>
          <w:szCs w:val="24"/>
        </w:rPr>
      </w:pPr>
      <w:r>
        <w:rPr>
          <w:rFonts w:ascii="Times New Roman" w:hAnsi="Times New Roman"/>
          <w:sz w:val="24"/>
          <w:szCs w:val="24"/>
        </w:rPr>
        <w:t>- устная проверка – устный ответ учащегося на один или систему вопросов в форме ответа на билеты,  беседы, собеседования  и другое;</w:t>
      </w:r>
    </w:p>
    <w:p w:rsidR="0029627E" w:rsidRDefault="008B7DC4">
      <w:pPr>
        <w:pStyle w:val="aa"/>
        <w:rPr>
          <w:rFonts w:ascii="Times New Roman" w:hAnsi="Times New Roman"/>
          <w:sz w:val="24"/>
          <w:szCs w:val="24"/>
        </w:rPr>
      </w:pPr>
      <w:r>
        <w:rPr>
          <w:rFonts w:ascii="Times New Roman" w:hAnsi="Times New Roman"/>
          <w:sz w:val="24"/>
          <w:szCs w:val="24"/>
        </w:rPr>
        <w:t>- комбинированная проверка - сочетание письменных и устных форм проверок.</w:t>
      </w:r>
    </w:p>
    <w:p w:rsidR="0029627E" w:rsidRDefault="008B7DC4">
      <w:pPr>
        <w:pStyle w:val="aa"/>
        <w:rPr>
          <w:rFonts w:ascii="Times New Roman" w:hAnsi="Times New Roman"/>
          <w:sz w:val="24"/>
          <w:szCs w:val="24"/>
        </w:rPr>
      </w:pPr>
      <w:r>
        <w:rPr>
          <w:rFonts w:ascii="Times New Roman" w:hAnsi="Times New Roman"/>
          <w:sz w:val="24"/>
          <w:szCs w:val="24"/>
        </w:rPr>
        <w:t xml:space="preserve">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29627E" w:rsidRDefault="008B7DC4">
      <w:pPr>
        <w:pStyle w:val="aa"/>
        <w:rPr>
          <w:rFonts w:ascii="Times New Roman" w:hAnsi="Times New Roman"/>
          <w:sz w:val="24"/>
          <w:szCs w:val="24"/>
        </w:rPr>
      </w:pPr>
      <w:r>
        <w:rPr>
          <w:rFonts w:ascii="Times New Roman" w:hAnsi="Times New Roman"/>
          <w:sz w:val="24"/>
          <w:szCs w:val="24"/>
        </w:rPr>
        <w:t>Фиксация результатов промежуточной аттестации осуществляется, как правило, по пятибалльной системе. Элективные и факультативные курсы могут иметь зачетную форму аттестации.</w:t>
      </w:r>
    </w:p>
    <w:p w:rsidR="0029627E" w:rsidRDefault="0029627E">
      <w:pPr>
        <w:widowControl w:val="0"/>
        <w:overflowPunct w:val="0"/>
        <w:spacing w:after="0" w:line="240" w:lineRule="auto"/>
        <w:ind w:left="1326"/>
        <w:jc w:val="both"/>
        <w:rPr>
          <w:rFonts w:ascii="Times New Roman" w:eastAsia="Times New Roman" w:hAnsi="Times New Roman" w:cs="Times New Roman"/>
          <w:sz w:val="24"/>
          <w:szCs w:val="24"/>
        </w:rPr>
      </w:pPr>
    </w:p>
    <w:p w:rsidR="0029627E" w:rsidRDefault="008B7DC4">
      <w:pPr>
        <w:widowControl w:val="0"/>
        <w:overflowPunct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В 2022-2023  учебном году промежуточная аттестация проводится в форме годовой отметки по итогам четвертей (определяется как среднее арифметическое четвертных отметок и выставляется целым числом по правилам математического округления). </w:t>
      </w:r>
      <w:r>
        <w:rPr>
          <w:rFonts w:ascii="Times New Roman" w:eastAsia="Times New Roman" w:hAnsi="Times New Roman" w:cs="Times New Roman"/>
          <w:color w:val="000000"/>
          <w:spacing w:val="5"/>
          <w:sz w:val="24"/>
          <w:szCs w:val="24"/>
        </w:rPr>
        <w:t xml:space="preserve">Четвертная отметка выставляется как </w:t>
      </w:r>
      <w:r>
        <w:rPr>
          <w:rFonts w:ascii="Times New Roman" w:eastAsia="Times New Roman" w:hAnsi="Times New Roman" w:cs="Times New Roman"/>
          <w:color w:val="000000"/>
          <w:spacing w:val="-1"/>
          <w:sz w:val="24"/>
          <w:szCs w:val="24"/>
        </w:rPr>
        <w:t xml:space="preserve"> среднее арифметическое текущих отметок. </w:t>
      </w:r>
    </w:p>
    <w:p w:rsidR="0029627E" w:rsidRDefault="008B7DC4">
      <w:pPr>
        <w:widowControl w:val="0"/>
        <w:overflowPunct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Прохождение промежуточной аттестации является успешным, если по всем предметам учебного плана, предполагающим аттестацию, выставлены отметки за год не ниже «3» (удовлетворительно). Если результат работы по промежуточной аттестации отсутствует (по неуважительной причине), то за год по этому предмету ему не может быть выставлена отметка выше, чем «2» (неудовлетворительно). </w:t>
      </w:r>
    </w:p>
    <w:p w:rsidR="0029627E" w:rsidRDefault="008B7DC4">
      <w:pPr>
        <w:widowControl w:val="0"/>
        <w:overflowPunct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Наличие неудовлетворительных отметок за год по одному или нескольким предметам считается неудовлетворительным результатом промежуточной аттестации. </w:t>
      </w:r>
    </w:p>
    <w:p w:rsidR="0029627E" w:rsidRDefault="008B7DC4">
      <w:pPr>
        <w:widowControl w:val="0"/>
        <w:overflowPunct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 случае несогласия учащегося, его родителей (законных представителей) с результатами промежуточной аттестации, учащемуся предоставляется возможность пройти промежуточную аттестацию в комиссии, состав которой утверждён приказом директора МАОУ Дубровинская  СОШ по письменному заявлению родителей (законных представителей).</w:t>
      </w:r>
    </w:p>
    <w:p w:rsidR="0029627E" w:rsidRDefault="008B7DC4">
      <w:pPr>
        <w:widowControl w:val="0"/>
        <w:overflowPunct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Учащиеся 10 класса, освоившие в полном объёме соответствующую образовательную программу учебного года и прошедшие промежуточную аттестацию переводятся в следующий класс. </w:t>
      </w:r>
    </w:p>
    <w:p w:rsidR="0029627E" w:rsidRDefault="008B7DC4">
      <w:pPr>
        <w:widowControl w:val="0"/>
        <w:overflowPunct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29627E" w:rsidRDefault="008B7DC4">
      <w:pPr>
        <w:widowControl w:val="0"/>
        <w:overflowPunct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Учащиеся, имеющие академическую задолженность переводятся в следующий класс условно.</w:t>
      </w:r>
    </w:p>
    <w:p w:rsidR="0029627E" w:rsidRDefault="008B7DC4">
      <w:pPr>
        <w:widowControl w:val="0"/>
        <w:overflowPunct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Учащиеся обязаны ликвидировать академическую задолженность. Ответственность за ликвидацию учащимися  академической задолженности в пределах одного года возлагается на их родителей (законных представителей).</w:t>
      </w:r>
    </w:p>
    <w:p w:rsidR="0029627E" w:rsidRDefault="008B7DC4">
      <w:pPr>
        <w:widowControl w:val="0"/>
        <w:overflowPunct w:val="0"/>
        <w:spacing w:after="0" w:line="240" w:lineRule="auto"/>
        <w:ind w:left="426"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обучающегося.</w:t>
      </w:r>
    </w:p>
    <w:p w:rsidR="0029627E" w:rsidRDefault="008B7DC4">
      <w:pPr>
        <w:widowControl w:val="0"/>
        <w:overflowPunct w:val="0"/>
        <w:spacing w:after="0" w:line="240" w:lineRule="auto"/>
        <w:ind w:left="426"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Сроки повторного прохождения промежуточной аттестации устанавливаются решением педагогического совета.</w:t>
      </w:r>
    </w:p>
    <w:p w:rsidR="0029627E" w:rsidRDefault="008B7DC4">
      <w:pPr>
        <w:widowControl w:val="0"/>
        <w:overflowPunct w:val="0"/>
        <w:spacing w:after="0" w:line="240" w:lineRule="auto"/>
        <w:ind w:left="426"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проведения промежуточной аттестации во второй раз образовательной </w:t>
      </w:r>
      <w:r>
        <w:rPr>
          <w:rFonts w:ascii="Times New Roman" w:eastAsia="Times New Roman" w:hAnsi="Times New Roman" w:cs="Times New Roman"/>
          <w:sz w:val="24"/>
          <w:szCs w:val="24"/>
        </w:rPr>
        <w:lastRenderedPageBreak/>
        <w:t xml:space="preserve">организацией создается комиссия. </w:t>
      </w:r>
    </w:p>
    <w:p w:rsidR="0029627E" w:rsidRDefault="008B7DC4">
      <w:pPr>
        <w:widowControl w:val="0"/>
        <w:overflowPunct w:val="0"/>
        <w:spacing w:after="0" w:line="240" w:lineRule="auto"/>
        <w:ind w:left="426" w:firstLine="5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Учащиеся, не ликвидировавшие в установленные сроки академическую задолженность, по усмотрению их родителей (законных представителей), оставляются на повторное обучение, переводятся на обучение по адаптированным основным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29627E" w:rsidRDefault="008B7DC4">
      <w:pPr>
        <w:widowControl w:val="0"/>
        <w:overflowPunct w:val="0"/>
        <w:spacing w:after="0" w:line="240" w:lineRule="auto"/>
        <w:ind w:left="426" w:firstLine="5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учащегося – разрабатывается заместителем директора школы по учебно-воспитательной работе, утверждается директором школы и доводится до сведения учащегося и его родителей (законных представителей) в течение 7 дней со дня поступления соответствующего заявления. </w:t>
      </w:r>
    </w:p>
    <w:p w:rsidR="0029627E" w:rsidRDefault="008B7DC4">
      <w:pPr>
        <w:widowControl w:val="0"/>
        <w:overflowPunct w:val="0"/>
        <w:spacing w:after="0" w:line="240" w:lineRule="auto"/>
        <w:ind w:left="426"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Учащиеся, осваивающие образовательную программу в форме семейного образования или самообразования вправе пройти экстерном промежуточную аттестацию бесплатно.</w:t>
      </w:r>
    </w:p>
    <w:p w:rsidR="0029627E" w:rsidRDefault="008B7DC4">
      <w:pPr>
        <w:widowControl w:val="0"/>
        <w:overflowPunct w:val="0"/>
        <w:spacing w:after="0" w:line="240" w:lineRule="auto"/>
        <w:ind w:left="426"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Сроки проведения промежуточной аттестации утверждаются приказом директора школы не позднее 2-х недель до начала промежуточной аттестации.</w:t>
      </w:r>
    </w:p>
    <w:p w:rsidR="0029627E" w:rsidRDefault="008B7DC4">
      <w:pPr>
        <w:spacing w:after="0" w:line="24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2022 -2023 учебном году промежуточная аттестация проводится с 19.04.2022 г. по 20.05.2023 г. без прекращения образовательного процесса в соответствии с учебным планом школы, «Положением о текущем контроле и промежуточной аттестации обучающихся» (таблица). По остальным учебным предметам во всех классах промежуточная аттестация проводится в форме выставления годовой отметки (определяется как среднее арифметическое полугодовых отметок и выставляется целым числом в соответствии с правилами математического округления). Е</w:t>
      </w:r>
      <w:r>
        <w:rPr>
          <w:rFonts w:ascii="Times New Roman" w:eastAsia="Times New Roman" w:hAnsi="Times New Roman" w:cs="Times New Roman"/>
          <w:color w:val="000000"/>
          <w:spacing w:val="-1"/>
          <w:sz w:val="24"/>
          <w:szCs w:val="24"/>
        </w:rPr>
        <w:t xml:space="preserve">сли обучающийся отсутствовал на промежуточной аттестации по уважительной причине, </w:t>
      </w:r>
      <w:r>
        <w:rPr>
          <w:rFonts w:ascii="Times New Roman" w:eastAsia="Times New Roman" w:hAnsi="Times New Roman" w:cs="Times New Roman"/>
          <w:sz w:val="24"/>
          <w:szCs w:val="24"/>
        </w:rPr>
        <w:t>промежуточная аттестация проводится в форме выставления годовой отметки (определяется как среднее арифметическое четвертных (полугодовых) отметок и выставляется целым числом в соответствии с правилами математического округления).</w:t>
      </w:r>
    </w:p>
    <w:p w:rsidR="0029627E" w:rsidRDefault="0029627E">
      <w:pPr>
        <w:rPr>
          <w:sz w:val="24"/>
          <w:szCs w:val="24"/>
        </w:rPr>
      </w:pPr>
    </w:p>
    <w:p w:rsidR="0029627E" w:rsidRDefault="0029627E"/>
    <w:sectPr w:rsidR="0029627E" w:rsidSect="0029627E">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A3456"/>
    <w:multiLevelType w:val="multilevel"/>
    <w:tmpl w:val="FFC60088"/>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
    <w:nsid w:val="37FE4404"/>
    <w:multiLevelType w:val="multilevel"/>
    <w:tmpl w:val="AF54DFCE"/>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E671878"/>
    <w:multiLevelType w:val="multilevel"/>
    <w:tmpl w:val="DFEA91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FELayout/>
  </w:compat>
  <w:rsids>
    <w:rsidRoot w:val="0029627E"/>
    <w:rsid w:val="0029627E"/>
    <w:rsid w:val="00864514"/>
    <w:rsid w:val="008B7DC4"/>
    <w:rsid w:val="00E52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FootnoteText"/>
    <w:semiHidden/>
    <w:qFormat/>
    <w:rsid w:val="00487D35"/>
    <w:rPr>
      <w:rFonts w:ascii="Calibri" w:eastAsia="Times New Roman" w:hAnsi="Calibri" w:cs="Times New Roman"/>
      <w:sz w:val="20"/>
      <w:szCs w:val="20"/>
      <w:lang w:eastAsia="en-US"/>
    </w:rPr>
  </w:style>
  <w:style w:type="character" w:styleId="a4">
    <w:name w:val="Strong"/>
    <w:uiPriority w:val="22"/>
    <w:qFormat/>
    <w:rsid w:val="00487D35"/>
    <w:rPr>
      <w:b/>
      <w:bCs/>
    </w:rPr>
  </w:style>
  <w:style w:type="character" w:customStyle="1" w:styleId="highlight">
    <w:name w:val="highlight"/>
    <w:basedOn w:val="a0"/>
    <w:qFormat/>
    <w:rsid w:val="00487D35"/>
  </w:style>
  <w:style w:type="character" w:customStyle="1" w:styleId="FontStyle40">
    <w:name w:val="Font Style40"/>
    <w:qFormat/>
    <w:rsid w:val="00487D35"/>
    <w:rPr>
      <w:rFonts w:ascii="Times New Roman" w:hAnsi="Times New Roman" w:cs="Times New Roman"/>
      <w:sz w:val="22"/>
      <w:szCs w:val="22"/>
    </w:rPr>
  </w:style>
  <w:style w:type="character" w:customStyle="1" w:styleId="Zag11">
    <w:name w:val="Zag_11"/>
    <w:qFormat/>
    <w:rsid w:val="00487D35"/>
  </w:style>
  <w:style w:type="paragraph" w:customStyle="1" w:styleId="a5">
    <w:name w:val="Заголовок"/>
    <w:basedOn w:val="a"/>
    <w:next w:val="a6"/>
    <w:qFormat/>
    <w:rsid w:val="0029627E"/>
    <w:pPr>
      <w:keepNext/>
      <w:spacing w:before="240" w:after="120"/>
    </w:pPr>
    <w:rPr>
      <w:rFonts w:ascii="Liberation Sans" w:eastAsia="Microsoft YaHei" w:hAnsi="Liberation Sans" w:cs="Lucida Sans"/>
      <w:sz w:val="28"/>
      <w:szCs w:val="28"/>
    </w:rPr>
  </w:style>
  <w:style w:type="paragraph" w:styleId="a6">
    <w:name w:val="Body Text"/>
    <w:basedOn w:val="a"/>
    <w:rsid w:val="0029627E"/>
    <w:pPr>
      <w:spacing w:after="140"/>
    </w:pPr>
  </w:style>
  <w:style w:type="paragraph" w:styleId="a7">
    <w:name w:val="List"/>
    <w:basedOn w:val="a6"/>
    <w:rsid w:val="0029627E"/>
    <w:rPr>
      <w:rFonts w:cs="Lucida Sans"/>
    </w:rPr>
  </w:style>
  <w:style w:type="paragraph" w:customStyle="1" w:styleId="Caption">
    <w:name w:val="Caption"/>
    <w:basedOn w:val="a"/>
    <w:qFormat/>
    <w:rsid w:val="0029627E"/>
    <w:pPr>
      <w:suppressLineNumbers/>
      <w:spacing w:before="120" w:after="120"/>
    </w:pPr>
    <w:rPr>
      <w:rFonts w:cs="Lucida Sans"/>
      <w:i/>
      <w:iCs/>
      <w:sz w:val="24"/>
      <w:szCs w:val="24"/>
    </w:rPr>
  </w:style>
  <w:style w:type="paragraph" w:styleId="a8">
    <w:name w:val="index heading"/>
    <w:basedOn w:val="a"/>
    <w:qFormat/>
    <w:rsid w:val="0029627E"/>
    <w:pPr>
      <w:suppressLineNumbers/>
    </w:pPr>
    <w:rPr>
      <w:rFonts w:cs="Lucida Sans"/>
    </w:rPr>
  </w:style>
  <w:style w:type="paragraph" w:styleId="a9">
    <w:name w:val="Normal (Web)"/>
    <w:basedOn w:val="a"/>
    <w:uiPriority w:val="99"/>
    <w:unhideWhenUsed/>
    <w:qFormat/>
    <w:rsid w:val="00487D35"/>
    <w:pPr>
      <w:spacing w:after="0" w:line="240" w:lineRule="auto"/>
      <w:ind w:firstLine="400"/>
    </w:pPr>
    <w:rPr>
      <w:rFonts w:ascii="Times New Roman" w:eastAsia="Times New Roman" w:hAnsi="Times New Roman" w:cs="Times New Roman"/>
      <w:sz w:val="24"/>
      <w:szCs w:val="24"/>
    </w:rPr>
  </w:style>
  <w:style w:type="paragraph" w:styleId="aa">
    <w:name w:val="No Spacing"/>
    <w:uiPriority w:val="1"/>
    <w:qFormat/>
    <w:rsid w:val="00487D35"/>
    <w:rPr>
      <w:rFonts w:eastAsia="Times New Roman" w:cs="Times New Roman"/>
    </w:rPr>
  </w:style>
  <w:style w:type="paragraph" w:customStyle="1" w:styleId="Default">
    <w:name w:val="Default"/>
    <w:qFormat/>
    <w:rsid w:val="00487D35"/>
    <w:rPr>
      <w:rFonts w:ascii="Times New Roman" w:eastAsia="Times New Roman" w:hAnsi="Times New Roman" w:cs="Times New Roman"/>
      <w:color w:val="000000"/>
      <w:sz w:val="24"/>
      <w:szCs w:val="24"/>
    </w:rPr>
  </w:style>
  <w:style w:type="paragraph" w:styleId="ab">
    <w:name w:val="List Paragraph"/>
    <w:basedOn w:val="a"/>
    <w:uiPriority w:val="99"/>
    <w:qFormat/>
    <w:rsid w:val="00487D35"/>
    <w:pPr>
      <w:spacing w:after="160" w:line="259" w:lineRule="auto"/>
      <w:ind w:left="720"/>
      <w:contextualSpacing/>
    </w:pPr>
    <w:rPr>
      <w:rFonts w:ascii="Calibri" w:eastAsia="Calibri" w:hAnsi="Calibri" w:cs="Times New Roman"/>
      <w:lang w:eastAsia="en-US"/>
    </w:rPr>
  </w:style>
  <w:style w:type="paragraph" w:customStyle="1" w:styleId="ConsPlusNormal">
    <w:name w:val="ConsPlusNormal"/>
    <w:qFormat/>
    <w:rsid w:val="00487D35"/>
    <w:pPr>
      <w:widowControl w:val="0"/>
    </w:pPr>
    <w:rPr>
      <w:rFonts w:eastAsia="Times New Roman" w:cs="Calibri"/>
      <w:szCs w:val="20"/>
    </w:rPr>
  </w:style>
  <w:style w:type="paragraph" w:customStyle="1" w:styleId="FootnoteText">
    <w:name w:val="Footnote Text"/>
    <w:basedOn w:val="a"/>
    <w:link w:val="a3"/>
    <w:semiHidden/>
    <w:rsid w:val="00487D35"/>
    <w:pPr>
      <w:spacing w:after="0" w:line="240" w:lineRule="auto"/>
    </w:pPr>
    <w:rPr>
      <w:rFonts w:ascii="Calibri" w:eastAsia="Times New Roman" w:hAnsi="Calibri" w:cs="Times New Roman"/>
      <w:sz w:val="20"/>
      <w:szCs w:val="20"/>
      <w:lang w:eastAsia="en-US"/>
    </w:rPr>
  </w:style>
  <w:style w:type="paragraph" w:customStyle="1" w:styleId="ac">
    <w:name w:val="Содержимое таблицы"/>
    <w:basedOn w:val="a"/>
    <w:qFormat/>
    <w:rsid w:val="0029627E"/>
    <w:pPr>
      <w:widowControl w:val="0"/>
      <w:suppressLineNumbers/>
    </w:pPr>
  </w:style>
  <w:style w:type="paragraph" w:customStyle="1" w:styleId="ad">
    <w:name w:val="Заголовок таблицы"/>
    <w:basedOn w:val="ac"/>
    <w:qFormat/>
    <w:rsid w:val="0029627E"/>
    <w:pPr>
      <w:jc w:val="center"/>
    </w:pPr>
    <w:rPr>
      <w:b/>
      <w:bCs/>
    </w:rPr>
  </w:style>
  <w:style w:type="table" w:styleId="ae">
    <w:name w:val="Table Grid"/>
    <w:basedOn w:val="a1"/>
    <w:uiPriority w:val="39"/>
    <w:rsid w:val="00487D3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5010</Words>
  <Characters>28559</Characters>
  <Application>Microsoft Office Word</Application>
  <DocSecurity>0</DocSecurity>
  <Lines>237</Lines>
  <Paragraphs>67</Paragraphs>
  <ScaleCrop>false</ScaleCrop>
  <Company/>
  <LinksUpToDate>false</LinksUpToDate>
  <CharactersWithSpaces>33502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dc:description/>
  <cp:lastModifiedBy>АКСУРСКАЯ ШКОЛА</cp:lastModifiedBy>
  <cp:revision>7</cp:revision>
  <cp:lastPrinted>2022-06-22T05:29:00Z</cp:lastPrinted>
  <dcterms:created xsi:type="dcterms:W3CDTF">2021-07-12T08:50:00Z</dcterms:created>
  <dcterms:modified xsi:type="dcterms:W3CDTF">2022-06-22T05:30:00Z</dcterms:modified>
  <dc:language>ru-RU</dc:language>
</cp:coreProperties>
</file>