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A2" w:rsidRPr="00D608A2" w:rsidRDefault="00D608A2" w:rsidP="00D608A2">
      <w:pPr>
        <w:shd w:val="clear" w:color="auto" w:fill="FFFFFF"/>
        <w:autoSpaceDE w:val="0"/>
        <w:jc w:val="center"/>
        <w:rPr>
          <w:b/>
          <w:bCs/>
          <w:sz w:val="28"/>
        </w:rPr>
      </w:pPr>
      <w:proofErr w:type="spellStart"/>
      <w:r w:rsidRPr="00D608A2">
        <w:rPr>
          <w:b/>
          <w:bCs/>
          <w:sz w:val="28"/>
        </w:rPr>
        <w:t>Аксурская</w:t>
      </w:r>
      <w:proofErr w:type="spellEnd"/>
      <w:r w:rsidRPr="00D608A2">
        <w:rPr>
          <w:b/>
          <w:bCs/>
          <w:sz w:val="28"/>
        </w:rPr>
        <w:t xml:space="preserve"> средняя общеобразовательная школа филиал муниципального автономного общеобразовательного учреждения </w:t>
      </w:r>
    </w:p>
    <w:p w:rsidR="00D608A2" w:rsidRPr="00D608A2" w:rsidRDefault="00D608A2" w:rsidP="00D608A2">
      <w:pPr>
        <w:shd w:val="clear" w:color="auto" w:fill="FFFFFF"/>
        <w:autoSpaceDE w:val="0"/>
        <w:jc w:val="center"/>
        <w:rPr>
          <w:rFonts w:eastAsiaTheme="minorHAnsi"/>
          <w:sz w:val="28"/>
        </w:rPr>
      </w:pPr>
      <w:r w:rsidRPr="00D608A2">
        <w:rPr>
          <w:b/>
          <w:bCs/>
          <w:sz w:val="28"/>
        </w:rPr>
        <w:t xml:space="preserve">Дубровинская средняя общеобразовательная школа </w:t>
      </w:r>
    </w:p>
    <w:p w:rsidR="00D608A2" w:rsidRDefault="00D608A2" w:rsidP="00D608A2">
      <w:pPr>
        <w:shd w:val="clear" w:color="auto" w:fill="FFFFFF"/>
        <w:autoSpaceDE w:val="0"/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828"/>
        <w:gridCol w:w="3402"/>
      </w:tblGrid>
      <w:tr w:rsidR="00D608A2" w:rsidTr="00D608A2">
        <w:trPr>
          <w:trHeight w:val="3060"/>
        </w:trPr>
        <w:tc>
          <w:tcPr>
            <w:tcW w:w="3402" w:type="dxa"/>
            <w:noWrap/>
          </w:tcPr>
          <w:p w:rsidR="00D608A2" w:rsidRDefault="00D608A2">
            <w:pPr>
              <w:pStyle w:val="10"/>
              <w:snapToGrid w:val="0"/>
              <w:spacing w:before="0" w:after="0" w:line="276" w:lineRule="auto"/>
            </w:pPr>
          </w:p>
          <w:p w:rsidR="00D608A2" w:rsidRDefault="00D608A2">
            <w:pPr>
              <w:pStyle w:val="10"/>
              <w:spacing w:before="0"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РАССМОТРЕНО:</w:t>
            </w:r>
          </w:p>
          <w:p w:rsidR="00D608A2" w:rsidRDefault="00D608A2">
            <w:pPr>
              <w:pStyle w:val="10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</w:t>
            </w:r>
            <w:proofErr w:type="gramStart"/>
            <w:r>
              <w:rPr>
                <w:lang w:eastAsia="en-US"/>
              </w:rPr>
              <w:t>экспертной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D608A2" w:rsidRDefault="00D608A2">
            <w:pPr>
              <w:pStyle w:val="10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  <w:p w:rsidR="00D608A2" w:rsidRDefault="00D608A2">
            <w:pPr>
              <w:pStyle w:val="10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 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     </w:t>
            </w:r>
          </w:p>
          <w:p w:rsidR="00D608A2" w:rsidRDefault="00D608A2">
            <w:pPr>
              <w:pStyle w:val="10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"___" августа 2019 г. №___</w:t>
            </w:r>
          </w:p>
          <w:p w:rsidR="00D608A2" w:rsidRDefault="00D608A2">
            <w:pPr>
              <w:pStyle w:val="10"/>
              <w:spacing w:before="0" w:after="0" w:line="276" w:lineRule="auto"/>
              <w:rPr>
                <w:lang w:eastAsia="en-US"/>
              </w:rPr>
            </w:pPr>
          </w:p>
        </w:tc>
        <w:tc>
          <w:tcPr>
            <w:tcW w:w="3828" w:type="dxa"/>
            <w:noWrap/>
          </w:tcPr>
          <w:p w:rsidR="00D608A2" w:rsidRDefault="00D608A2">
            <w:pPr>
              <w:pStyle w:val="10"/>
              <w:spacing w:before="0" w:after="0" w:line="276" w:lineRule="auto"/>
              <w:rPr>
                <w:bCs/>
                <w:lang w:eastAsia="en-US"/>
              </w:rPr>
            </w:pPr>
          </w:p>
          <w:p w:rsidR="00D608A2" w:rsidRDefault="00D608A2">
            <w:pPr>
              <w:pStyle w:val="10"/>
              <w:spacing w:before="0"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СОГЛАСОВАНО:</w:t>
            </w:r>
          </w:p>
          <w:p w:rsidR="00D608A2" w:rsidRDefault="00D608A2">
            <w:pPr>
              <w:pStyle w:val="10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</w:p>
          <w:p w:rsidR="00D608A2" w:rsidRDefault="00D608A2">
            <w:pPr>
              <w:pStyle w:val="10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 </w:t>
            </w:r>
            <w:proofErr w:type="spellStart"/>
            <w:r>
              <w:rPr>
                <w:lang w:eastAsia="en-US"/>
              </w:rPr>
              <w:t>Р.С.Нурмухаметова</w:t>
            </w:r>
            <w:bookmarkStart w:id="0" w:name="_GoBack"/>
            <w:bookmarkEnd w:id="0"/>
            <w:proofErr w:type="spellEnd"/>
          </w:p>
          <w:p w:rsidR="00D608A2" w:rsidRDefault="00D608A2">
            <w:pPr>
              <w:pStyle w:val="10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"___" августа   2019 г. </w:t>
            </w:r>
          </w:p>
          <w:p w:rsidR="00D608A2" w:rsidRDefault="00D608A2">
            <w:pPr>
              <w:pStyle w:val="10"/>
              <w:spacing w:before="0" w:after="0" w:line="276" w:lineRule="auto"/>
              <w:ind w:left="176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noWrap/>
          </w:tcPr>
          <w:p w:rsidR="00D608A2" w:rsidRDefault="00D608A2">
            <w:pPr>
              <w:pStyle w:val="10"/>
              <w:snapToGrid w:val="0"/>
              <w:spacing w:before="0" w:after="0" w:line="276" w:lineRule="auto"/>
              <w:rPr>
                <w:b/>
                <w:bCs/>
                <w:lang w:eastAsia="en-US"/>
              </w:rPr>
            </w:pPr>
          </w:p>
          <w:p w:rsidR="00D608A2" w:rsidRDefault="00D608A2" w:rsidP="00D608A2">
            <w:pPr>
              <w:pStyle w:val="10"/>
              <w:spacing w:before="0" w:after="0" w:line="276" w:lineRule="auto"/>
              <w:ind w:hanging="315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УТВЕРЖДЕНО:</w:t>
            </w:r>
          </w:p>
          <w:p w:rsidR="00D608A2" w:rsidRDefault="00D608A2" w:rsidP="00D608A2">
            <w:pPr>
              <w:pStyle w:val="10"/>
              <w:spacing w:before="0" w:after="0" w:line="276" w:lineRule="auto"/>
              <w:ind w:right="-18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приказ МАОУ Дубровинская </w:t>
            </w:r>
            <w:r>
              <w:rPr>
                <w:lang w:eastAsia="en-US"/>
              </w:rPr>
              <w:t xml:space="preserve">                  СОШ    от "___"  августа  2019 г.</w:t>
            </w:r>
          </w:p>
          <w:p w:rsidR="00D608A2" w:rsidRDefault="00D608A2" w:rsidP="00D608A2">
            <w:pPr>
              <w:pStyle w:val="10"/>
              <w:tabs>
                <w:tab w:val="left" w:pos="2205"/>
              </w:tabs>
              <w:spacing w:before="0" w:after="0" w:line="276" w:lineRule="auto"/>
            </w:pPr>
            <w:r>
              <w:rPr>
                <w:lang w:eastAsia="en-US"/>
              </w:rPr>
              <w:t>№ _____ОД</w:t>
            </w:r>
          </w:p>
        </w:tc>
      </w:tr>
    </w:tbl>
    <w:p w:rsidR="00D608A2" w:rsidRDefault="00D608A2" w:rsidP="00D608A2">
      <w:pPr>
        <w:autoSpaceDE w:val="0"/>
        <w:jc w:val="both"/>
        <w:rPr>
          <w:b/>
          <w:bCs/>
          <w:color w:val="000000"/>
          <w:lang w:eastAsia="en-US"/>
        </w:rPr>
      </w:pPr>
    </w:p>
    <w:p w:rsidR="00D608A2" w:rsidRDefault="00D608A2" w:rsidP="00D608A2">
      <w:pPr>
        <w:autoSpaceDE w:val="0"/>
        <w:jc w:val="both"/>
        <w:rPr>
          <w:b/>
          <w:bCs/>
          <w:color w:val="000000"/>
        </w:rPr>
      </w:pPr>
    </w:p>
    <w:p w:rsidR="00D608A2" w:rsidRDefault="00D608A2" w:rsidP="00D608A2">
      <w:pPr>
        <w:autoSpaceDE w:val="0"/>
        <w:jc w:val="both"/>
        <w:rPr>
          <w:b/>
          <w:bCs/>
          <w:color w:val="000000"/>
        </w:rPr>
      </w:pPr>
    </w:p>
    <w:p w:rsidR="00D608A2" w:rsidRPr="005A24F3" w:rsidRDefault="00D608A2" w:rsidP="00D608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</w:p>
    <w:p w:rsidR="00D608A2" w:rsidRDefault="00681CA2" w:rsidP="00681C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A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608A2" w:rsidRPr="00681CA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</w:t>
      </w:r>
      <w:r w:rsidR="00D608A2" w:rsidRPr="0068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Pr="00681CA2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 w:rsidR="00D608A2" w:rsidRPr="005A24F3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D608A2" w:rsidRPr="00D608A2" w:rsidRDefault="00D608A2" w:rsidP="00D608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50F2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название предмета</w:t>
      </w:r>
    </w:p>
    <w:p w:rsidR="00D608A2" w:rsidRDefault="00D608A2" w:rsidP="00D608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   </w:t>
      </w:r>
      <w:r w:rsidRPr="005A24F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D608A2" w:rsidRDefault="00D608A2" w:rsidP="00D608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08A2" w:rsidRDefault="00D608A2" w:rsidP="00D608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08A2" w:rsidRPr="005A24F3" w:rsidRDefault="00D608A2" w:rsidP="00D608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08A2">
        <w:rPr>
          <w:rFonts w:ascii="Times New Roman" w:hAnsi="Times New Roman" w:cs="Times New Roman"/>
          <w:b/>
          <w:sz w:val="28"/>
          <w:szCs w:val="28"/>
          <w:u w:val="single"/>
        </w:rPr>
        <w:t>_______________ПЕТАКОВОЙ РУФИНЫ КАЙМАНОВНЫ</w:t>
      </w:r>
      <w:r w:rsidRPr="005A24F3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5A24F3">
        <w:rPr>
          <w:rFonts w:ascii="Times New Roman" w:hAnsi="Times New Roman" w:cs="Times New Roman"/>
          <w:b/>
          <w:sz w:val="28"/>
          <w:szCs w:val="28"/>
        </w:rPr>
        <w:t>_</w:t>
      </w:r>
      <w:r w:rsidR="00681CA2">
        <w:rPr>
          <w:rFonts w:ascii="Times New Roman" w:hAnsi="Times New Roman" w:cs="Times New Roman"/>
          <w:b/>
          <w:sz w:val="28"/>
          <w:szCs w:val="28"/>
        </w:rPr>
        <w:t>___</w:t>
      </w:r>
    </w:p>
    <w:p w:rsidR="00D608A2" w:rsidRPr="005A24F3" w:rsidRDefault="00D608A2" w:rsidP="00D608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A2" w:rsidRPr="00D608A2" w:rsidRDefault="00D608A2" w:rsidP="00D608A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8A2">
        <w:rPr>
          <w:rFonts w:ascii="Times New Roman" w:hAnsi="Times New Roman" w:cs="Times New Roman"/>
          <w:b/>
          <w:sz w:val="28"/>
          <w:szCs w:val="28"/>
          <w:u w:val="single"/>
        </w:rPr>
        <w:t>на 2019    - 2020   учебный год</w:t>
      </w:r>
    </w:p>
    <w:p w:rsidR="00D608A2" w:rsidRDefault="00D608A2" w:rsidP="00D608A2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D608A2" w:rsidRDefault="00D608A2" w:rsidP="00D608A2">
      <w:pPr>
        <w:pStyle w:val="a5"/>
        <w:shd w:val="clear" w:color="auto" w:fill="FFFFFF"/>
        <w:jc w:val="center"/>
      </w:pPr>
    </w:p>
    <w:p w:rsidR="002814C4" w:rsidRPr="00934AC5" w:rsidRDefault="002814C4" w:rsidP="002814C4">
      <w:pPr>
        <w:spacing w:line="276" w:lineRule="auto"/>
        <w:jc w:val="center"/>
      </w:pPr>
    </w:p>
    <w:p w:rsidR="00934AC5" w:rsidRPr="00934AC5" w:rsidRDefault="00934AC5" w:rsidP="00934AC5">
      <w:pPr>
        <w:ind w:firstLine="709"/>
      </w:pPr>
      <w:r w:rsidRPr="00934AC5">
        <w:t xml:space="preserve"> Рабочая программа по литературе для 6 класса составлена на основе </w:t>
      </w:r>
    </w:p>
    <w:p w:rsidR="00934AC5" w:rsidRPr="00934AC5" w:rsidRDefault="00934AC5" w:rsidP="00934AC5">
      <w:pPr>
        <w:pStyle w:val="1"/>
        <w:spacing w:line="24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>1. Закона «Об образовании» №273-ФЗ от 29.12.2012 г.</w:t>
      </w:r>
    </w:p>
    <w:p w:rsidR="00934AC5" w:rsidRPr="00934AC5" w:rsidRDefault="00934AC5" w:rsidP="00934AC5">
      <w:pPr>
        <w:pStyle w:val="1"/>
        <w:spacing w:line="24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2.Федеральный государственный образовательный стандарт основного общего образования (утв. Приказом </w:t>
      </w:r>
      <w:proofErr w:type="spellStart"/>
      <w:r w:rsidRPr="00934AC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34AC5">
        <w:rPr>
          <w:rFonts w:ascii="Times New Roman" w:hAnsi="Times New Roman" w:cs="Times New Roman"/>
          <w:sz w:val="24"/>
          <w:szCs w:val="24"/>
        </w:rPr>
        <w:t xml:space="preserve"> РФ №1987 от 17.12.2010г);</w:t>
      </w:r>
    </w:p>
    <w:p w:rsidR="00F06A12" w:rsidRPr="00934AC5" w:rsidRDefault="00934AC5" w:rsidP="00F06A1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34AC5">
        <w:t>3</w:t>
      </w:r>
      <w:r w:rsidR="00F06A12" w:rsidRPr="00934AC5">
        <w:t>.</w:t>
      </w:r>
      <w:r w:rsidR="00F06A12" w:rsidRPr="00934AC5">
        <w:rPr>
          <w:rStyle w:val="c0"/>
        </w:rPr>
        <w:t>«Программой по литературе .5-11 классы</w:t>
      </w:r>
      <w:proofErr w:type="gramStart"/>
      <w:r w:rsidR="00F06A12" w:rsidRPr="00934AC5">
        <w:rPr>
          <w:rStyle w:val="c0"/>
        </w:rPr>
        <w:t xml:space="preserve"> .</w:t>
      </w:r>
      <w:proofErr w:type="gramEnd"/>
      <w:r w:rsidR="00F06A12" w:rsidRPr="00934AC5">
        <w:rPr>
          <w:rStyle w:val="c0"/>
        </w:rPr>
        <w:t xml:space="preserve">( базовый уровень). Авторы </w:t>
      </w:r>
      <w:proofErr w:type="gramStart"/>
      <w:r w:rsidR="00F06A12" w:rsidRPr="00934AC5">
        <w:rPr>
          <w:rStyle w:val="c0"/>
        </w:rPr>
        <w:t>-В</w:t>
      </w:r>
      <w:proofErr w:type="gramEnd"/>
      <w:r w:rsidR="00F06A12" w:rsidRPr="00934AC5">
        <w:rPr>
          <w:rStyle w:val="c0"/>
        </w:rPr>
        <w:t xml:space="preserve">.Я. Коровина, В.П. Журавлёв, Коровин В.И.,И.С. </w:t>
      </w:r>
      <w:proofErr w:type="spellStart"/>
      <w:r w:rsidR="00F06A12" w:rsidRPr="00934AC5">
        <w:rPr>
          <w:rStyle w:val="c0"/>
        </w:rPr>
        <w:t>Збарский</w:t>
      </w:r>
      <w:proofErr w:type="spellEnd"/>
      <w:r w:rsidR="00F06A12" w:rsidRPr="00934AC5">
        <w:rPr>
          <w:rStyle w:val="c0"/>
        </w:rPr>
        <w:t xml:space="preserve">, В.П. </w:t>
      </w:r>
      <w:proofErr w:type="spellStart"/>
      <w:r w:rsidR="00F06A12" w:rsidRPr="00934AC5">
        <w:rPr>
          <w:rStyle w:val="c0"/>
        </w:rPr>
        <w:t>Полухина</w:t>
      </w:r>
      <w:proofErr w:type="spellEnd"/>
      <w:r w:rsidR="00F06A12" w:rsidRPr="00934AC5">
        <w:rPr>
          <w:rStyle w:val="c0"/>
        </w:rPr>
        <w:t xml:space="preserve">. </w:t>
      </w:r>
      <w:proofErr w:type="gramStart"/>
      <w:r w:rsidR="00F06A12" w:rsidRPr="00934AC5">
        <w:t>( «Программы общеобразовательных учреждений.</w:t>
      </w:r>
      <w:proofErr w:type="gramEnd"/>
      <w:r w:rsidR="00F06A12" w:rsidRPr="00934AC5">
        <w:t xml:space="preserve"> Литература. 5-11 классы (Базовый уровень). 3.Учебный план МАОУ Дубровинская СОШ, утвержденный директором МАОУ Дубровинская СОШ приказом </w:t>
      </w:r>
    </w:p>
    <w:p w:rsidR="00F06A12" w:rsidRPr="00934AC5" w:rsidRDefault="00F06A12" w:rsidP="00F06A1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934AC5">
        <w:t xml:space="preserve">4.Положение о рабочей программе МАОУ Дубровинская СОШ </w:t>
      </w:r>
    </w:p>
    <w:p w:rsidR="002814C4" w:rsidRPr="00934AC5" w:rsidRDefault="002814C4" w:rsidP="002814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C5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4AC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934AC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34AC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34AC5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lastRenderedPageBreak/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34A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34AC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34A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34AC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34AC5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2814C4" w:rsidRPr="00934AC5" w:rsidRDefault="002814C4" w:rsidP="00281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4AC5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rPr>
          <w:b/>
          <w:bCs/>
        </w:rPr>
        <w:t>Предметные результаты</w:t>
      </w:r>
      <w:r w:rsidRPr="00934AC5">
        <w:t> выпускников основной школы по литературе выражаются в следующем: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lastRenderedPageBreak/>
        <w:t>• умение анализировать литературное произведение: определять его принадлежность к 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>• определение в произведении элементов сюжета, композиции, изобразительно-в</w:t>
      </w:r>
      <w:r w:rsidR="008E4E47" w:rsidRPr="00934AC5">
        <w:t>ыразитель</w:t>
      </w:r>
      <w:r w:rsidRPr="00934AC5">
        <w:t>ных средств языка, понимание их роли в раскрытии идейно-художественного содержания произведения (элементы филологического анализа); влад</w:t>
      </w:r>
      <w:r w:rsidR="00F01C94" w:rsidRPr="00934AC5">
        <w:t>ение элементарной литературовед</w:t>
      </w:r>
      <w:r w:rsidRPr="00934AC5">
        <w:t>ческой терминологией при анализе литературного произведения;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 xml:space="preserve">• приобщение к духовно-нравственным ценностям русской </w:t>
      </w:r>
      <w:r w:rsidR="008E4E47" w:rsidRPr="00934AC5">
        <w:t>литературы и культуры, сопостав</w:t>
      </w:r>
      <w:r w:rsidRPr="00934AC5">
        <w:t>ление их с духовно-нравственными ценностями других народов;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>• формулирование собственного отношения к произведениям литературы, их оценка;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>• собственная интерпретация (в отдельных случаях) изученных литературных произведений;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>• понимание авторской позиции и своё отношение к ней;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>• восприятие на слух литературных произведений разных жанров, осмысленное чтение и адекватное восприятие;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>• умение пересказывать прозаические произведения или их о</w:t>
      </w:r>
      <w:r w:rsidR="008E4E47" w:rsidRPr="00934AC5">
        <w:t>трывки с использованием образ</w:t>
      </w:r>
      <w:r w:rsidRPr="00934AC5">
        <w:t>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 xml:space="preserve">• написание изложений и сочинений на темы, связанные с </w:t>
      </w:r>
      <w:r w:rsidR="008E4E47" w:rsidRPr="00934AC5">
        <w:t>тематикой, проблематикой изучен</w:t>
      </w:r>
      <w:r w:rsidRPr="00934AC5">
        <w:t>ных произведений; классные и домашние творческие работы; рефераты на литературные и общекультурные темы;</w:t>
      </w:r>
    </w:p>
    <w:p w:rsidR="005D0E49" w:rsidRPr="00934AC5" w:rsidRDefault="005D0E49" w:rsidP="005D0E49">
      <w:pPr>
        <w:pStyle w:val="a5"/>
        <w:spacing w:before="0" w:beforeAutospacing="0" w:after="0" w:afterAutospacing="0" w:line="294" w:lineRule="atLeast"/>
      </w:pPr>
      <w:r w:rsidRPr="00934AC5">
        <w:t>•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01C94" w:rsidRPr="00934AC5" w:rsidRDefault="00F01C94" w:rsidP="005D0E49">
      <w:pPr>
        <w:pStyle w:val="a5"/>
        <w:spacing w:before="0" w:beforeAutospacing="0" w:after="0" w:afterAutospacing="0" w:line="294" w:lineRule="atLeast"/>
      </w:pPr>
      <w:r w:rsidRPr="00934AC5">
        <w:t>• понимание русского слова в его эстетической функции, роли изобразительно-выразительных языковых сре</w:t>
      </w:r>
      <w:proofErr w:type="gramStart"/>
      <w:r w:rsidRPr="00934AC5">
        <w:t>дств в с</w:t>
      </w:r>
      <w:proofErr w:type="gramEnd"/>
      <w:r w:rsidRPr="00934AC5">
        <w:t>оздании художественных образов литературных произведений.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34AC5">
        <w:rPr>
          <w:b/>
          <w:bCs/>
          <w:color w:val="000000"/>
        </w:rPr>
        <w:t>Устное народное творчество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b/>
          <w:bCs/>
          <w:color w:val="000000"/>
        </w:rPr>
        <w:t>Ученик 6 класса научится: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>1. Осознанно воспринимать и понимать фольклорный текст, различать фольклорные и литературные произведения, обращаться к пословицам</w:t>
      </w:r>
      <w:proofErr w:type="gramStart"/>
      <w:r w:rsidRPr="00934AC5">
        <w:rPr>
          <w:color w:val="000000"/>
        </w:rPr>
        <w:t xml:space="preserve"> ,</w:t>
      </w:r>
      <w:proofErr w:type="gramEnd"/>
      <w:r w:rsidRPr="00934AC5">
        <w:rPr>
          <w:color w:val="000000"/>
        </w:rPr>
        <w:t xml:space="preserve"> поговоркам в различных ситуациях речевого общения.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>2.Выделять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>3. Определять с помощью пословицы жизненную / вымышленную ситуацию.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>4.Выразитльно читать сказки и былины, соблюдая соответствующий интонационный рисунок устного высказывания.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>5.Пересказывать сказки, четко выделяя сюжетны линии, не пропуская значимых композиционных элементов.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 xml:space="preserve">6.Выявлять в сказках характерны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934AC5">
        <w:rPr>
          <w:color w:val="000000"/>
        </w:rPr>
        <w:t>от</w:t>
      </w:r>
      <w:proofErr w:type="gramEnd"/>
      <w:r w:rsidRPr="00934AC5">
        <w:rPr>
          <w:color w:val="000000"/>
        </w:rPr>
        <w:t xml:space="preserve"> фольклорной.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 xml:space="preserve">7.Видеть </w:t>
      </w:r>
      <w:proofErr w:type="gramStart"/>
      <w:r w:rsidRPr="00934AC5">
        <w:rPr>
          <w:color w:val="000000"/>
        </w:rPr>
        <w:t>необычное</w:t>
      </w:r>
      <w:proofErr w:type="gramEnd"/>
      <w:r w:rsidRPr="00934AC5">
        <w:rPr>
          <w:color w:val="000000"/>
        </w:rPr>
        <w:t xml:space="preserve"> в обычном, устанавливать неочевидные связи между предметами, явлениями, действиями, отгадывая или сочиняя пословицу.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b/>
          <w:bCs/>
          <w:i/>
          <w:iCs/>
          <w:color w:val="000000"/>
        </w:rPr>
        <w:t>Ученик получит возможность научиться: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i/>
          <w:iCs/>
          <w:color w:val="000000"/>
        </w:rPr>
        <w:t>1.Рассказывать о самостоятельно прочитанной сказке, былине, обосновывая свой выбор.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i/>
          <w:iCs/>
          <w:color w:val="000000"/>
        </w:rPr>
        <w:t>2.Сочинять сказку (в том числе и по пословице) или придумывать сюжетные линии.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i/>
          <w:iCs/>
          <w:color w:val="000000"/>
        </w:rPr>
        <w:t>3.Выбирать фольклорные произведения для самостоятельного чтения.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b/>
          <w:bCs/>
          <w:color w:val="000000"/>
        </w:rPr>
        <w:lastRenderedPageBreak/>
        <w:t>Древнерусская литература. Русская литература 18 века. Русская литература 19 – 20 вв. Литература народов России. Зарубежная литература.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b/>
          <w:bCs/>
          <w:color w:val="000000"/>
        </w:rPr>
        <w:t>Ученик научится: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>1.Адекватно понимать художественный текст и давать его смысловой анализ.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>2.Выявлять авторскую позицию, определять свое отношение к ней, на этой основе формировать собственные ценностные ориентации.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>3.Сопоставлять произведения словесного искусства и его воплощение в других искусствах.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color w:val="000000"/>
        </w:rPr>
        <w:t>4.Работать с разными источниками информации и владеть основными способами ее обработки и информации.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b/>
          <w:bCs/>
          <w:i/>
          <w:iCs/>
          <w:color w:val="000000"/>
        </w:rPr>
        <w:t>Ученик получит возможность научиться:</w:t>
      </w:r>
    </w:p>
    <w:p w:rsidR="008E4E47" w:rsidRPr="00934AC5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i/>
          <w:iCs/>
          <w:color w:val="000000"/>
        </w:rPr>
        <w:t xml:space="preserve">1. </w:t>
      </w:r>
      <w:proofErr w:type="gramStart"/>
      <w:r w:rsidRPr="00934AC5">
        <w:rPr>
          <w:i/>
          <w:iCs/>
          <w:color w:val="000000"/>
        </w:rPr>
        <w:t>Вести самостоятельную проектно – исследовательскую деятельность и оформлять проекты).</w:t>
      </w:r>
      <w:proofErr w:type="gramEnd"/>
    </w:p>
    <w:p w:rsidR="008E4E47" w:rsidRPr="00934AC5" w:rsidRDefault="008E4E47" w:rsidP="00F01C9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34AC5">
        <w:rPr>
          <w:i/>
          <w:iCs/>
          <w:color w:val="000000"/>
        </w:rPr>
        <w:t>2. Сопоставлять произведения русской и мировой литературы самостоятельно (или под руководством учителя).</w:t>
      </w:r>
    </w:p>
    <w:p w:rsidR="003334A5" w:rsidRPr="00934AC5" w:rsidRDefault="003334A5"/>
    <w:p w:rsidR="00E832B8" w:rsidRPr="00934AC5" w:rsidRDefault="00E832B8" w:rsidP="00E832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C5">
        <w:rPr>
          <w:rFonts w:ascii="Times New Roman" w:hAnsi="Times New Roman" w:cs="Times New Roman"/>
          <w:b/>
          <w:sz w:val="24"/>
          <w:szCs w:val="24"/>
        </w:rPr>
        <w:t>2. Содержание  учебного предмета</w:t>
      </w:r>
    </w:p>
    <w:p w:rsidR="00621E85" w:rsidRPr="00934AC5" w:rsidRDefault="00621E85" w:rsidP="00621E85">
      <w:pPr>
        <w:rPr>
          <w:b/>
        </w:rPr>
      </w:pPr>
      <w:r w:rsidRPr="00934AC5">
        <w:rPr>
          <w:b/>
        </w:rPr>
        <w:t xml:space="preserve">Введение. Герой художественного произведения. </w:t>
      </w:r>
    </w:p>
    <w:p w:rsidR="00621E85" w:rsidRPr="00934AC5" w:rsidRDefault="00621E85" w:rsidP="00621E85">
      <w:r w:rsidRPr="00934AC5">
        <w:t>Герой художественного произведения. Герой художественного произведения как главное действующее лицо сюжета. Главные герои русского народного эпос</w:t>
      </w:r>
      <w:proofErr w:type="gramStart"/>
      <w:r w:rsidRPr="00934AC5">
        <w:t>а-</w:t>
      </w:r>
      <w:proofErr w:type="gramEnd"/>
      <w:r w:rsidRPr="00934AC5">
        <w:t xml:space="preserve"> былинные богатыри. Герой художественного произведения как организатор событий сюжета. «Разновозрастный отряд» героев художественных произведений. Подросток – герой художественных произведений. «Золотое детство» и «пустыня отрочества» (Лев Толстой) в художественной литературе. Представления учеников об отрочестве. Знаменитые писатели и великие люди в отрочестве: их жизнь, их попытки творчества.</w:t>
      </w:r>
    </w:p>
    <w:p w:rsidR="00621E85" w:rsidRPr="00934AC5" w:rsidRDefault="00621E85" w:rsidP="00621E85">
      <w:pPr>
        <w:rPr>
          <w:b/>
        </w:rPr>
      </w:pPr>
      <w:r w:rsidRPr="00934AC5">
        <w:rPr>
          <w:b/>
        </w:rPr>
        <w:t>Далекое прошлое человечества.</w:t>
      </w:r>
    </w:p>
    <w:p w:rsidR="00621E85" w:rsidRPr="00934AC5" w:rsidRDefault="00621E85" w:rsidP="00621E85">
      <w:r w:rsidRPr="00934AC5">
        <w:t>Герой как организатор событий сюжета. Разнообразие участников событий и их роль в развитии сюжета.</w:t>
      </w:r>
    </w:p>
    <w:p w:rsidR="00621E85" w:rsidRPr="00934AC5" w:rsidRDefault="00621E85" w:rsidP="00621E85">
      <w:r w:rsidRPr="00934AC5">
        <w:t xml:space="preserve">«На заставе богатырской», «Три поездки Ильи  Муромца».  События на краю родной земли. Герои былин – атаман Илья Муромец, </w:t>
      </w:r>
      <w:proofErr w:type="spellStart"/>
      <w:r w:rsidRPr="00934AC5">
        <w:t>податаман</w:t>
      </w:r>
      <w:proofErr w:type="spellEnd"/>
      <w:r w:rsidRPr="00934AC5">
        <w:t xml:space="preserve"> Добрыня Никитич и есаул Алёша Попович на заставе богатырской. Поединок Ильи Муромца с «</w:t>
      </w:r>
      <w:proofErr w:type="spellStart"/>
      <w:r w:rsidRPr="00934AC5">
        <w:t>нахвальщиком</w:t>
      </w:r>
      <w:proofErr w:type="spellEnd"/>
      <w:r w:rsidRPr="00934AC5">
        <w:t>». Связь героя с родной землёй и его победа. Подвиг богатыря – основа сюжета былины. Сила, смелость, решительность и отсутствие жестокости как характерные качества героев былин. Прозаический пересказ былины и его особенности. Герои былин в других видах искусств.</w:t>
      </w:r>
    </w:p>
    <w:p w:rsidR="00621E85" w:rsidRPr="00934AC5" w:rsidRDefault="00621E85" w:rsidP="00621E85">
      <w:r w:rsidRPr="00934AC5">
        <w:t>Теория литературы. Герой былины. Портрет героя былины.</w:t>
      </w:r>
    </w:p>
    <w:p w:rsidR="00621E85" w:rsidRPr="00934AC5" w:rsidRDefault="00621E85" w:rsidP="00621E85">
      <w:r w:rsidRPr="00934AC5">
        <w:rPr>
          <w:b/>
        </w:rPr>
        <w:t>Александр Николаевич Островский.</w:t>
      </w:r>
      <w:r w:rsidRPr="00934AC5">
        <w:t xml:space="preserve"> «Снегурочка» (сцены). А.Н. Островский как создатель русского национального театра.  Пьеса «Снегурочка» - «весенняя сказка», по определению автора. Идеальное царство берендеев и юная героиня этой пьесы в стихах.</w:t>
      </w:r>
    </w:p>
    <w:p w:rsidR="00621E85" w:rsidRPr="00934AC5" w:rsidRDefault="00621E85" w:rsidP="00621E85">
      <w:r w:rsidRPr="00934AC5">
        <w:t>Теория литературы. Пьеса-сказка в стихах (драматическая поэма в стихах).</w:t>
      </w:r>
    </w:p>
    <w:p w:rsidR="00621E85" w:rsidRPr="00934AC5" w:rsidRDefault="00621E85" w:rsidP="00621E85">
      <w:r w:rsidRPr="00934AC5">
        <w:rPr>
          <w:b/>
        </w:rPr>
        <w:t>Литература XIX века</w:t>
      </w:r>
    </w:p>
    <w:p w:rsidR="00621E85" w:rsidRPr="00934AC5" w:rsidRDefault="00621E85" w:rsidP="00621E85">
      <w:r w:rsidRPr="00934AC5">
        <w:rPr>
          <w:b/>
        </w:rPr>
        <w:t>Иван Андреевич Крылов.</w:t>
      </w:r>
      <w:r w:rsidRPr="00934AC5">
        <w:t xml:space="preserve"> «Два мальчика». «Волк и Ягнёнок». Школа жизни подростка в баснях Крылова. Басня «Два мальчика». </w:t>
      </w:r>
      <w:proofErr w:type="spellStart"/>
      <w:r w:rsidRPr="00934AC5">
        <w:t>Федюша</w:t>
      </w:r>
      <w:proofErr w:type="spellEnd"/>
      <w:r w:rsidRPr="00934AC5">
        <w:t xml:space="preserve"> и Сеня как герои, представляющие два типа поведения. Осуждение эгоизма и отсутствия чувства благодарности у </w:t>
      </w:r>
      <w:proofErr w:type="spellStart"/>
      <w:r w:rsidRPr="00934AC5">
        <w:t>Федюши</w:t>
      </w:r>
      <w:proofErr w:type="spellEnd"/>
      <w:r w:rsidRPr="00934AC5">
        <w:t>. Басня «Волк и Ягнёнок». Мораль взаимоотношений сильного и слабого в мире людей и зверей. Обличение несправедливости, жестокости, наглого обмана в басне. Суровые уроки басен Крылова и их мораль. Басни Крылова в восприятии юного читателя.</w:t>
      </w:r>
    </w:p>
    <w:p w:rsidR="00621E85" w:rsidRPr="00934AC5" w:rsidRDefault="00621E85" w:rsidP="00621E85">
      <w:r w:rsidRPr="00934AC5">
        <w:t>Теория литературы. Мораль в басне</w:t>
      </w:r>
    </w:p>
    <w:p w:rsidR="00621E85" w:rsidRPr="00934AC5" w:rsidRDefault="00621E85" w:rsidP="00621E85">
      <w:r w:rsidRPr="00934AC5">
        <w:rPr>
          <w:b/>
        </w:rPr>
        <w:t>Василий Андреевич Жуковский.</w:t>
      </w:r>
      <w:r w:rsidRPr="00934AC5">
        <w:t xml:space="preserve"> «Лесной царь». Годы учёбы в благородном пансионе. Жуковский – автор баллад. Тематика и герои его баллад. Смелость, благородство, бесстрашие юных героев баллад. Трагические события баллады «Лесной царь». Школа рыцарской доблести и сюжеты баллад Жуковского. Роль метафоры в загадках.</w:t>
      </w:r>
    </w:p>
    <w:p w:rsidR="00621E85" w:rsidRPr="00934AC5" w:rsidRDefault="00621E85" w:rsidP="00621E85">
      <w:r w:rsidRPr="00934AC5">
        <w:lastRenderedPageBreak/>
        <w:t>Теория литературы. Баллада. Герои и события баллады. Загадка в стихах.</w:t>
      </w:r>
    </w:p>
    <w:p w:rsidR="00621E85" w:rsidRPr="00934AC5" w:rsidRDefault="00621E85" w:rsidP="00621E85">
      <w:pPr>
        <w:rPr>
          <w:b/>
        </w:rPr>
      </w:pPr>
      <w:r w:rsidRPr="00934AC5">
        <w:rPr>
          <w:b/>
        </w:rPr>
        <w:t>Незабываемый мир детства и отрочества.</w:t>
      </w:r>
    </w:p>
    <w:p w:rsidR="00621E85" w:rsidRPr="00934AC5" w:rsidRDefault="00621E85" w:rsidP="00621E85">
      <w:r w:rsidRPr="00934AC5">
        <w:rPr>
          <w:b/>
        </w:rPr>
        <w:t>Сергей Тимофеевич Аксаков.</w:t>
      </w:r>
      <w:r w:rsidRPr="00934AC5">
        <w:t xml:space="preserve"> «Детские годы </w:t>
      </w:r>
      <w:proofErr w:type="spellStart"/>
      <w:proofErr w:type="gramStart"/>
      <w:r w:rsidRPr="00934AC5">
        <w:t>Багрова-внука</w:t>
      </w:r>
      <w:proofErr w:type="spellEnd"/>
      <w:proofErr w:type="gramEnd"/>
      <w:r w:rsidRPr="00934AC5">
        <w:t>». «Буран». Читатель – подросток а автобиографическом произведении (фрагмент из «Детский годов Багров</w:t>
      </w:r>
      <w:proofErr w:type="gramStart"/>
      <w:r w:rsidRPr="00934AC5">
        <w:t>а-</w:t>
      </w:r>
      <w:proofErr w:type="gramEnd"/>
      <w:r w:rsidRPr="00934AC5">
        <w:t xml:space="preserve"> внука»). Гимназические годы подростка. Герой произведения как читатель.</w:t>
      </w:r>
    </w:p>
    <w:p w:rsidR="00621E85" w:rsidRPr="00934AC5" w:rsidRDefault="00621E85" w:rsidP="00621E85">
      <w:r w:rsidRPr="00934AC5">
        <w:t xml:space="preserve"> «Буран» как одно из самых ярких описаний природы в русской литературе 18 века. Художественные особенности картины бурана. Человек и стихия в этой зарисовке.</w:t>
      </w:r>
    </w:p>
    <w:p w:rsidR="00621E85" w:rsidRPr="00934AC5" w:rsidRDefault="00621E85" w:rsidP="00621E85">
      <w:r w:rsidRPr="00934AC5">
        <w:t>Теория литературы. Пейзаж и приёмы его воспроизведения в прозаическом произведении. Герой литературного произведения как читатель.</w:t>
      </w:r>
    </w:p>
    <w:p w:rsidR="00621E85" w:rsidRPr="00934AC5" w:rsidRDefault="00621E85" w:rsidP="00621E85">
      <w:r w:rsidRPr="00934AC5">
        <w:rPr>
          <w:b/>
        </w:rPr>
        <w:t>Владимир Фёдорович Одоевский.</w:t>
      </w:r>
      <w:r w:rsidRPr="00934AC5">
        <w:t xml:space="preserve"> «Отрывки из журнала Маши». «Пёстрые сказки» В. Ф. Одоевского. Повести, рассказы и другие жанры прозы, объединённые в этом сборнике. Дневник Маши («Отрывки из журнала Маши»). Сюжет и особенности повествования. Дневник и его автор. Герои и героини дневника Маши.</w:t>
      </w:r>
    </w:p>
    <w:p w:rsidR="00621E85" w:rsidRPr="00934AC5" w:rsidRDefault="00621E85" w:rsidP="00621E85">
      <w:r w:rsidRPr="00934AC5">
        <w:t xml:space="preserve"> Теория литературы. Дневник как жанр художественного произведения.</w:t>
      </w:r>
    </w:p>
    <w:p w:rsidR="00621E85" w:rsidRPr="00934AC5" w:rsidRDefault="00621E85" w:rsidP="00621E85">
      <w:r w:rsidRPr="00934AC5">
        <w:t xml:space="preserve">  Портрет героя литературного произведения</w:t>
      </w:r>
    </w:p>
    <w:p w:rsidR="00621E85" w:rsidRPr="00934AC5" w:rsidRDefault="00621E85" w:rsidP="00621E85">
      <w:r w:rsidRPr="00934AC5">
        <w:t xml:space="preserve">  Герой литературного произведения и описание его внешности.</w:t>
      </w:r>
    </w:p>
    <w:p w:rsidR="00621E85" w:rsidRPr="00934AC5" w:rsidRDefault="00621E85" w:rsidP="00621E85">
      <w:r w:rsidRPr="00934AC5">
        <w:rPr>
          <w:b/>
        </w:rPr>
        <w:t>Александр Сергеевич Пушкин.</w:t>
      </w:r>
      <w:r w:rsidRPr="00934AC5">
        <w:t xml:space="preserve"> «К сестре». «К Пущину» (4 мая). «Послание к Юдину». «Товарищам». Годы учения великого поэта. Лицей.  Учителя и товарищи отроческих лет. Тема юношеской дружбы в ранней лирике Пушкина и в последующие годы. Послание близким, друзьям и родным. Оптимизм и радостное чувство от общения с близкими людьми. Совершенство и лёгкость формы пушкинских посланий. Стихотворение «Товарищам» как гимн школьной дружбе.</w:t>
      </w:r>
    </w:p>
    <w:p w:rsidR="00621E85" w:rsidRPr="00934AC5" w:rsidRDefault="00621E85" w:rsidP="00621E85">
      <w:r w:rsidRPr="00934AC5">
        <w:t>Теория литературы. Гимн.</w:t>
      </w:r>
    </w:p>
    <w:p w:rsidR="00621E85" w:rsidRPr="00934AC5" w:rsidRDefault="00621E85" w:rsidP="00621E85">
      <w:r w:rsidRPr="00934AC5">
        <w:rPr>
          <w:b/>
        </w:rPr>
        <w:t xml:space="preserve">Михаил Юрьевич Лермонтов. </w:t>
      </w:r>
      <w:r w:rsidRPr="00934AC5">
        <w:t>«Утёс». «На севере диком…». «Три пальмы». «Панорама Москвы». Эпиграммы. Тема одиночества в стихотворениях Лермонтова. Эпиграммы как жанр, способствующий острой постановке нравственных вопросов. «Панорама Москвы» - патриотическая картина родной столицы, созданная в ученическом сочинении поэта.</w:t>
      </w:r>
    </w:p>
    <w:p w:rsidR="00621E85" w:rsidRPr="00934AC5" w:rsidRDefault="00621E85" w:rsidP="00621E85">
      <w:r w:rsidRPr="00934AC5">
        <w:t>Теория литературы. Место и роль пейзажа в художественном произведении. Эпиграмма.</w:t>
      </w:r>
    </w:p>
    <w:p w:rsidR="00621E85" w:rsidRPr="00934AC5" w:rsidRDefault="00621E85" w:rsidP="00621E85">
      <w:r w:rsidRPr="00934AC5">
        <w:rPr>
          <w:b/>
        </w:rPr>
        <w:t>Иван Сергеевич Тургенев.</w:t>
      </w:r>
      <w:r w:rsidRPr="00934AC5">
        <w:t xml:space="preserve"> «</w:t>
      </w:r>
      <w:proofErr w:type="spellStart"/>
      <w:r w:rsidRPr="00934AC5">
        <w:t>Бежин</w:t>
      </w:r>
      <w:proofErr w:type="spellEnd"/>
      <w:r w:rsidRPr="00934AC5">
        <w:t xml:space="preserve"> луг». Природа и быт российской лесостепи в «Записках охотника». «</w:t>
      </w:r>
      <w:proofErr w:type="spellStart"/>
      <w:r w:rsidRPr="00934AC5">
        <w:t>Бежин</w:t>
      </w:r>
      <w:proofErr w:type="spellEnd"/>
      <w:r w:rsidRPr="00934AC5">
        <w:t xml:space="preserve"> луг» - один из самых популярных рассказов сборника. Мальчики: Павлуша, Илюша, Костя, Ванечка, Фед</w:t>
      </w:r>
      <w:proofErr w:type="gramStart"/>
      <w:r w:rsidRPr="00934AC5">
        <w:t>я-</w:t>
      </w:r>
      <w:proofErr w:type="gramEnd"/>
      <w:r w:rsidRPr="00934AC5">
        <w:t xml:space="preserve"> герои рассказа. Мастерство портретных характеристик. Групповая характеристика героев. Сравнительная характеристика рассказчиков. Утверждение богатства духовного мира крестьянских детей. Поэтический мир народных поверий в их рассказах. Легенды, мифы, сказки, предания, поверья, </w:t>
      </w:r>
      <w:proofErr w:type="spellStart"/>
      <w:r w:rsidRPr="00934AC5">
        <w:t>былички</w:t>
      </w:r>
      <w:proofErr w:type="spellEnd"/>
      <w:r w:rsidRPr="00934AC5">
        <w:t xml:space="preserve"> и их различие. Отличие </w:t>
      </w:r>
      <w:proofErr w:type="spellStart"/>
      <w:r w:rsidRPr="00934AC5">
        <w:t>быличек</w:t>
      </w:r>
      <w:proofErr w:type="spellEnd"/>
      <w:r w:rsidRPr="00934AC5">
        <w:t xml:space="preserve"> от сказок. Особенности диалога в рассказе. Выразительность сцены у костра и её инсценировки. Картины природы и их связь с рассказами мальчиков. Речевая характеристика героев. Теория литературы. </w:t>
      </w:r>
      <w:proofErr w:type="spellStart"/>
      <w:r w:rsidRPr="00934AC5">
        <w:t>Былички</w:t>
      </w:r>
      <w:proofErr w:type="spellEnd"/>
      <w:r w:rsidRPr="00934AC5">
        <w:t>. Речевая характеристика героев. Герой художественного произведения и его речь. Место речевой характеристики в обрисовке героя художественного произведения.</w:t>
      </w:r>
    </w:p>
    <w:p w:rsidR="00621E85" w:rsidRPr="00934AC5" w:rsidRDefault="00621E85" w:rsidP="00621E85">
      <w:r w:rsidRPr="00934AC5">
        <w:rPr>
          <w:b/>
        </w:rPr>
        <w:t>Николай Алексеевич Некрасов.</w:t>
      </w:r>
      <w:r w:rsidRPr="00934AC5">
        <w:t xml:space="preserve"> Тема детства в лирике Некрасова: «Крестьянские дети», «Школьник». Тяга к знаниям и упорство как черта характера подростка.</w:t>
      </w:r>
    </w:p>
    <w:p w:rsidR="00621E85" w:rsidRPr="00934AC5" w:rsidRDefault="00621E85" w:rsidP="00621E85">
      <w:r w:rsidRPr="00934AC5">
        <w:t>Теория литературы. Сюжет в лирическом произведении. Речевая характеристика героев.</w:t>
      </w:r>
    </w:p>
    <w:p w:rsidR="00621E85" w:rsidRPr="00934AC5" w:rsidRDefault="00621E85" w:rsidP="00621E85">
      <w:r w:rsidRPr="00934AC5">
        <w:rPr>
          <w:b/>
        </w:rPr>
        <w:t>Лев Николаевич Толстой.</w:t>
      </w:r>
      <w:r w:rsidRPr="00934AC5">
        <w:t xml:space="preserve"> «Отрочество» (главы). «Отрочество» как часть автобиографической трилогии писателя. «Пустыня отрочества», сменяющая в трилогии картины «золотого детства».  Отрочество Николеньки </w:t>
      </w:r>
      <w:proofErr w:type="spellStart"/>
      <w:r w:rsidRPr="00934AC5">
        <w:t>Иртеньева</w:t>
      </w:r>
      <w:proofErr w:type="spellEnd"/>
      <w:r w:rsidRPr="00934AC5">
        <w:t>. Николенька и его окружение: семья, друзья, учителя. Формирование взглядов подростка. Его мечты и планы. Теория литературы. Автобиографическая трилогия.</w:t>
      </w:r>
    </w:p>
    <w:p w:rsidR="00621E85" w:rsidRPr="00934AC5" w:rsidRDefault="00621E85" w:rsidP="00621E85">
      <w:r w:rsidRPr="00934AC5">
        <w:rPr>
          <w:b/>
        </w:rPr>
        <w:t>Фёдор Михайлович Достоевский.</w:t>
      </w:r>
      <w:r w:rsidRPr="00934AC5">
        <w:t xml:space="preserve"> «Мальчики» (фрагмент романа «Братья Карамазовы»). Герои фрагмента. Глубина сопереживания автора при рассказе о судьбах своих героев. Теория литературы. Эпизод в художественном произведении.</w:t>
      </w:r>
    </w:p>
    <w:p w:rsidR="00621E85" w:rsidRPr="00934AC5" w:rsidRDefault="00621E85" w:rsidP="00621E85">
      <w:r w:rsidRPr="00934AC5">
        <w:rPr>
          <w:b/>
        </w:rPr>
        <w:t>Антон Павлович Чехов.</w:t>
      </w:r>
      <w:r w:rsidRPr="00934AC5">
        <w:t xml:space="preserve"> «Хамелеон», «Толстый и тонкий». Юношеские рассказы Чехова. Рассказы о подростках.  «Хамелеон», «Толстый и тонкий». Смысл заголовков. Юмор </w:t>
      </w:r>
      <w:r w:rsidRPr="00934AC5">
        <w:lastRenderedPageBreak/>
        <w:t>сменяет сатира. Герои сатирических рассказов. Особенности композиции. Художественная деталь в рассказах. Говорящие фамилии и говорящие характеристики героев.</w:t>
      </w:r>
      <w:r w:rsidR="0073564F" w:rsidRPr="00934AC5">
        <w:t xml:space="preserve"> </w:t>
      </w:r>
      <w:r w:rsidRPr="00934AC5">
        <w:t>Теория литературы. Герой и сюжет. Поступок героя и характер. Герой и его имя.</w:t>
      </w:r>
    </w:p>
    <w:p w:rsidR="00621E85" w:rsidRPr="00934AC5" w:rsidRDefault="00621E85" w:rsidP="00621E85">
      <w:r w:rsidRPr="00934AC5">
        <w:rPr>
          <w:b/>
        </w:rPr>
        <w:t>Н. Г. Гарин-Михайловский.</w:t>
      </w:r>
      <w:r w:rsidRPr="00934AC5">
        <w:t xml:space="preserve"> «Детство Тёмы» (главы «Иванов», «Ябеда»). Отрочество героя в главах повести «Детство Тёмы». Годы учёбы как череда тяжких испытаний в жизни подростка. Мечты и попытки их реализовать. Жестокое нравственное испытание в главе «Ябеда». Предательство и муки </w:t>
      </w:r>
      <w:proofErr w:type="spellStart"/>
      <w:r w:rsidRPr="00934AC5">
        <w:t>совести</w:t>
      </w:r>
      <w:proofErr w:type="gramStart"/>
      <w:r w:rsidRPr="00934AC5">
        <w:t>.г</w:t>
      </w:r>
      <w:proofErr w:type="gramEnd"/>
      <w:r w:rsidRPr="00934AC5">
        <w:t>ероя</w:t>
      </w:r>
      <w:proofErr w:type="spellEnd"/>
      <w:r w:rsidRPr="00934AC5">
        <w:t>.</w:t>
      </w:r>
    </w:p>
    <w:p w:rsidR="00621E85" w:rsidRPr="00934AC5" w:rsidRDefault="00621E85" w:rsidP="00621E85">
      <w:r w:rsidRPr="00934AC5">
        <w:t>Теория литературы. Диалог в прозе. Место речевой характеристики в обрисовке героя художественного произведения.</w:t>
      </w:r>
    </w:p>
    <w:p w:rsidR="00621E85" w:rsidRPr="00934AC5" w:rsidRDefault="00621E85" w:rsidP="00621E85">
      <w:r w:rsidRPr="00934AC5">
        <w:rPr>
          <w:b/>
        </w:rPr>
        <w:t>Мир путешествий и приключений</w:t>
      </w:r>
    </w:p>
    <w:p w:rsidR="00621E85" w:rsidRPr="00934AC5" w:rsidRDefault="00621E85" w:rsidP="00621E85">
      <w:pPr>
        <w:rPr>
          <w:b/>
        </w:rPr>
      </w:pPr>
      <w:r w:rsidRPr="00934AC5">
        <w:rPr>
          <w:b/>
        </w:rPr>
        <w:t>Путешествия и приключения в нашем чтении.</w:t>
      </w:r>
    </w:p>
    <w:p w:rsidR="00621E85" w:rsidRPr="00934AC5" w:rsidRDefault="00621E85" w:rsidP="00621E85">
      <w:r w:rsidRPr="00934AC5">
        <w:t xml:space="preserve">Далёкое прошлое человечества на страницах художественных произведений (беседа по материалам самостоятельного чтения). Интерес читателей к событиям и приключениям в жизни героев прошедших времён. Научная достоверность, доступная времени создания произведения, художественная убедительность изображения. </w:t>
      </w:r>
      <w:proofErr w:type="gramStart"/>
      <w:r w:rsidRPr="00934AC5">
        <w:t>Обзор произведений, прочитанных на уроках истории и внеклассного чтения (</w:t>
      </w:r>
      <w:proofErr w:type="spellStart"/>
      <w:r w:rsidRPr="00934AC5">
        <w:t>Рони</w:t>
      </w:r>
      <w:proofErr w:type="spellEnd"/>
      <w:r w:rsidRPr="00934AC5">
        <w:t xml:space="preserve"> - старший.</w:t>
      </w:r>
      <w:proofErr w:type="gramEnd"/>
      <w:r w:rsidRPr="00934AC5">
        <w:t xml:space="preserve"> «Борьба за огонь», Д </w:t>
      </w:r>
      <w:proofErr w:type="spellStart"/>
      <w:r w:rsidRPr="00934AC5">
        <w:t>Эрвильи</w:t>
      </w:r>
      <w:proofErr w:type="spellEnd"/>
      <w:r w:rsidRPr="00934AC5">
        <w:t xml:space="preserve">. </w:t>
      </w:r>
      <w:proofErr w:type="gramStart"/>
      <w:r w:rsidRPr="00934AC5">
        <w:t>«Приключения доисторического мальчика»).</w:t>
      </w:r>
      <w:proofErr w:type="gramEnd"/>
      <w:r w:rsidRPr="00934AC5">
        <w:t xml:space="preserve"> Природа и человек в произведениях о  доисторическом прошлом.</w:t>
      </w:r>
    </w:p>
    <w:p w:rsidR="00621E85" w:rsidRPr="00934AC5" w:rsidRDefault="00621E85" w:rsidP="00621E85">
      <w:r w:rsidRPr="00934AC5">
        <w:t>Теория литературы. Богатство литературы для детей и юношества. Жанры исторической прозы: повесть, роман, рассказ.</w:t>
      </w:r>
    </w:p>
    <w:p w:rsidR="00621E85" w:rsidRPr="00934AC5" w:rsidRDefault="00621E85" w:rsidP="00621E85">
      <w:r w:rsidRPr="00934AC5">
        <w:rPr>
          <w:b/>
        </w:rPr>
        <w:t>Т. Х. Уайт.</w:t>
      </w:r>
      <w:r w:rsidRPr="00934AC5">
        <w:t xml:space="preserve">  «Свеча  на  ветру».  Жизнь короля Артура и его рыцарей в зарубежной литературе. «Король былого и грядущего» </w:t>
      </w:r>
      <w:proofErr w:type="spellStart"/>
      <w:r w:rsidRPr="00934AC5">
        <w:t>ТеренсаХенбери</w:t>
      </w:r>
      <w:proofErr w:type="spellEnd"/>
      <w:r w:rsidRPr="00934AC5">
        <w:t xml:space="preserve"> Уайта, — одна из популярных тетралогий о легендарном короле. «Свеча на ветру» как часть этой тетралогии. Ее герои — король Артур и </w:t>
      </w:r>
      <w:proofErr w:type="spellStart"/>
      <w:r w:rsidRPr="00934AC5">
        <w:t>Ланселот</w:t>
      </w:r>
      <w:proofErr w:type="spellEnd"/>
      <w:r w:rsidRPr="00934AC5">
        <w:t xml:space="preserve">. В ней </w:t>
      </w:r>
      <w:proofErr w:type="spellStart"/>
      <w:r w:rsidRPr="00934AC5">
        <w:t>Ланселот</w:t>
      </w:r>
      <w:proofErr w:type="spellEnd"/>
      <w:r w:rsidRPr="00934AC5">
        <w:t xml:space="preserve"> — подросток. 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</w:r>
      <w:r w:rsidR="0073564F" w:rsidRPr="00934AC5">
        <w:t xml:space="preserve"> </w:t>
      </w:r>
      <w:r w:rsidRPr="00934AC5">
        <w:t xml:space="preserve">Т е о </w:t>
      </w:r>
      <w:proofErr w:type="spellStart"/>
      <w:proofErr w:type="gramStart"/>
      <w:r w:rsidRPr="00934AC5">
        <w:t>р</w:t>
      </w:r>
      <w:proofErr w:type="spellEnd"/>
      <w:proofErr w:type="gramEnd"/>
      <w:r w:rsidRPr="00934AC5">
        <w:t xml:space="preserve"> и я.  Тетралогия.</w:t>
      </w:r>
    </w:p>
    <w:p w:rsidR="00621E85" w:rsidRPr="00934AC5" w:rsidRDefault="00621E85" w:rsidP="00621E85">
      <w:r w:rsidRPr="00934AC5">
        <w:rPr>
          <w:b/>
        </w:rPr>
        <w:t>Марк Твен.</w:t>
      </w:r>
      <w:r w:rsidRPr="00934AC5">
        <w:t xml:space="preserve"> «Приключения </w:t>
      </w:r>
      <w:proofErr w:type="spellStart"/>
      <w:r w:rsidRPr="00934AC5">
        <w:t>Гекльберри</w:t>
      </w:r>
      <w:proofErr w:type="spellEnd"/>
      <w:r w:rsidRPr="00934AC5">
        <w:t xml:space="preserve"> Финна». Марк Твен и его автобиографические повести. «Приключения </w:t>
      </w:r>
      <w:proofErr w:type="spellStart"/>
      <w:r w:rsidRPr="00934AC5">
        <w:t>Гекльберри</w:t>
      </w:r>
      <w:proofErr w:type="spellEnd"/>
      <w:r w:rsidRPr="00934AC5">
        <w:t xml:space="preserve"> Финна» как вторая часть автобиографического повествования. Странствия Гека и Джима по полноводной реке Миссисипи. Гек и Том стали старше: становление изменение характеров. Диалог в повести. Мастерство Марка Твена – юмориста. Природа на страницах повести.</w:t>
      </w:r>
      <w:r w:rsidR="00175971" w:rsidRPr="00934AC5">
        <w:t xml:space="preserve"> </w:t>
      </w:r>
      <w:r w:rsidRPr="00934AC5">
        <w:t>Теория литературы. Юмор.</w:t>
      </w:r>
    </w:p>
    <w:p w:rsidR="00621E85" w:rsidRPr="00934AC5" w:rsidRDefault="00621E85" w:rsidP="00621E85">
      <w:proofErr w:type="spellStart"/>
      <w:r w:rsidRPr="00934AC5">
        <w:rPr>
          <w:b/>
        </w:rPr>
        <w:t>Жюль</w:t>
      </w:r>
      <w:proofErr w:type="spellEnd"/>
      <w:r w:rsidRPr="00934AC5">
        <w:rPr>
          <w:b/>
        </w:rPr>
        <w:t xml:space="preserve">  Верн.</w:t>
      </w:r>
      <w:r w:rsidRPr="00934AC5">
        <w:t xml:space="preserve">  «Таинственный остров». </w:t>
      </w:r>
      <w:proofErr w:type="spellStart"/>
      <w:r w:rsidRPr="00934AC5">
        <w:t>Жюль</w:t>
      </w:r>
      <w:proofErr w:type="spellEnd"/>
      <w:r w:rsidRPr="00934AC5">
        <w:t xml:space="preserve"> Верн и 65 романов его «необыкновенных путешествий». «Таинственный остров» - одна из самых  популярных «робинзонад». Герберт – юный герой среди взрослых и товарищей по несчастью. Роль дружбы и дружеской заботы о младшем в романе великого фантаста. Названия героев и имена героев.</w:t>
      </w:r>
      <w:r w:rsidR="0073564F" w:rsidRPr="00934AC5">
        <w:t xml:space="preserve"> </w:t>
      </w:r>
      <w:r w:rsidRPr="00934AC5">
        <w:t xml:space="preserve">Теория литературы. Научно-фантастический роман. </w:t>
      </w:r>
      <w:proofErr w:type="spellStart"/>
      <w:r w:rsidRPr="00934AC5">
        <w:t>Жюль</w:t>
      </w:r>
      <w:proofErr w:type="spellEnd"/>
      <w:r w:rsidRPr="00934AC5">
        <w:t xml:space="preserve"> Верн как создатель жанра научно-фантастического романа.</w:t>
      </w:r>
    </w:p>
    <w:p w:rsidR="00621E85" w:rsidRPr="00934AC5" w:rsidRDefault="00621E85" w:rsidP="00621E85">
      <w:r w:rsidRPr="00934AC5">
        <w:rPr>
          <w:b/>
        </w:rPr>
        <w:t>О. Уайльд.</w:t>
      </w:r>
      <w:r w:rsidRPr="00934AC5">
        <w:t xml:space="preserve"> «</w:t>
      </w:r>
      <w:proofErr w:type="spellStart"/>
      <w:r w:rsidRPr="00934AC5">
        <w:t>Кентервильское</w:t>
      </w:r>
      <w:proofErr w:type="spellEnd"/>
      <w:r w:rsidRPr="00934AC5">
        <w:t xml:space="preserve"> привидение». Рассказы и сказки О. </w:t>
      </w:r>
      <w:proofErr w:type="spellStart"/>
      <w:r w:rsidRPr="00934AC5">
        <w:t>Уальда</w:t>
      </w:r>
      <w:proofErr w:type="spellEnd"/>
      <w:r w:rsidRPr="00934AC5">
        <w:t>. Рассказ «</w:t>
      </w:r>
      <w:proofErr w:type="spellStart"/>
      <w:r w:rsidRPr="00934AC5">
        <w:t>Кентервильское</w:t>
      </w:r>
      <w:proofErr w:type="spellEnd"/>
      <w:r w:rsidRPr="00934AC5">
        <w:t xml:space="preserve"> привидение» как остроумное разоблачение мистических настроений и суеверий. Ирония и весёлая пародия как способ борьбы писателя против человеческих заблуждений. Юные герои и воинствующие </w:t>
      </w:r>
      <w:proofErr w:type="spellStart"/>
      <w:r w:rsidRPr="00934AC5">
        <w:t>Кентервильское</w:t>
      </w:r>
      <w:proofErr w:type="spellEnd"/>
      <w:r w:rsidRPr="00934AC5">
        <w:t xml:space="preserve"> привидение, их забавный поединок и победа юных героев. Остроумная и доброжелательная концовка «страшной» истории.</w:t>
      </w:r>
      <w:r w:rsidR="00175971" w:rsidRPr="00934AC5">
        <w:t xml:space="preserve"> </w:t>
      </w:r>
      <w:r w:rsidRPr="00934AC5">
        <w:t>Теория. Пародия.</w:t>
      </w:r>
    </w:p>
    <w:p w:rsidR="00621E85" w:rsidRPr="00934AC5" w:rsidRDefault="00621E85" w:rsidP="00621E85">
      <w:r w:rsidRPr="00934AC5">
        <w:rPr>
          <w:b/>
        </w:rPr>
        <w:t>О. Генри.</w:t>
      </w:r>
      <w:r w:rsidRPr="00934AC5">
        <w:t xml:space="preserve">  «Дары  волхвов».  Истинные и ложные ценности. Сентиментальный сюжет новеллы и ее герои. Особенности сюжета Рождественский рассказ и его особенности.</w:t>
      </w:r>
      <w:r w:rsidR="00175971" w:rsidRPr="00934AC5">
        <w:t xml:space="preserve"> </w:t>
      </w:r>
      <w:r w:rsidRPr="00934AC5">
        <w:t xml:space="preserve">Т е о </w:t>
      </w:r>
      <w:proofErr w:type="spellStart"/>
      <w:proofErr w:type="gramStart"/>
      <w:r w:rsidRPr="00934AC5">
        <w:t>р</w:t>
      </w:r>
      <w:proofErr w:type="spellEnd"/>
      <w:proofErr w:type="gramEnd"/>
      <w:r w:rsidRPr="00934AC5">
        <w:t xml:space="preserve"> и я.  Рождественский рассказ.</w:t>
      </w:r>
    </w:p>
    <w:p w:rsidR="00621E85" w:rsidRPr="00934AC5" w:rsidRDefault="00621E85" w:rsidP="00621E85">
      <w:r w:rsidRPr="00934AC5">
        <w:rPr>
          <w:b/>
        </w:rPr>
        <w:t xml:space="preserve">А. де Сент-Экзюпери.  «М а л е </w:t>
      </w:r>
      <w:proofErr w:type="spellStart"/>
      <w:r w:rsidRPr="00934AC5">
        <w:rPr>
          <w:b/>
        </w:rPr>
        <w:t>н</w:t>
      </w:r>
      <w:proofErr w:type="spellEnd"/>
      <w:r w:rsidRPr="00934AC5">
        <w:rPr>
          <w:b/>
        </w:rPr>
        <w:t xml:space="preserve"> </w:t>
      </w:r>
      <w:proofErr w:type="spellStart"/>
      <w:r w:rsidRPr="00934AC5">
        <w:rPr>
          <w:b/>
        </w:rPr>
        <w:t>ь</w:t>
      </w:r>
      <w:proofErr w:type="spellEnd"/>
      <w:r w:rsidRPr="00934AC5">
        <w:rPr>
          <w:b/>
        </w:rPr>
        <w:t xml:space="preserve"> к и </w:t>
      </w:r>
      <w:proofErr w:type="spellStart"/>
      <w:r w:rsidRPr="00934AC5">
        <w:rPr>
          <w:b/>
        </w:rPr>
        <w:t>й</w:t>
      </w:r>
      <w:proofErr w:type="spellEnd"/>
      <w:r w:rsidRPr="00934AC5">
        <w:rPr>
          <w:b/>
        </w:rPr>
        <w:t xml:space="preserve">  </w:t>
      </w:r>
      <w:proofErr w:type="spellStart"/>
      <w:proofErr w:type="gramStart"/>
      <w:r w:rsidRPr="00934AC5">
        <w:rPr>
          <w:b/>
        </w:rPr>
        <w:t>п</w:t>
      </w:r>
      <w:proofErr w:type="spellEnd"/>
      <w:proofErr w:type="gramEnd"/>
      <w:r w:rsidRPr="00934AC5">
        <w:rPr>
          <w:b/>
        </w:rPr>
        <w:t xml:space="preserve"> </w:t>
      </w:r>
      <w:proofErr w:type="spellStart"/>
      <w:r w:rsidRPr="00934AC5">
        <w:rPr>
          <w:b/>
        </w:rPr>
        <w:t>р</w:t>
      </w:r>
      <w:proofErr w:type="spellEnd"/>
      <w:r w:rsidRPr="00934AC5">
        <w:rPr>
          <w:b/>
        </w:rPr>
        <w:t xml:space="preserve"> и </w:t>
      </w:r>
      <w:proofErr w:type="spellStart"/>
      <w:r w:rsidRPr="00934AC5">
        <w:rPr>
          <w:b/>
        </w:rPr>
        <w:t>н</w:t>
      </w:r>
      <w:proofErr w:type="spellEnd"/>
      <w:r w:rsidRPr="00934AC5">
        <w:rPr>
          <w:b/>
        </w:rPr>
        <w:t xml:space="preserve"> </w:t>
      </w:r>
      <w:proofErr w:type="spellStart"/>
      <w:r w:rsidRPr="00934AC5">
        <w:rPr>
          <w:b/>
        </w:rPr>
        <w:t>ц</w:t>
      </w:r>
      <w:proofErr w:type="spellEnd"/>
      <w:r w:rsidRPr="00934AC5">
        <w:rPr>
          <w:b/>
        </w:rPr>
        <w:t>».</w:t>
      </w:r>
      <w:r w:rsidRPr="00934AC5">
        <w:t xml:space="preserve">  Герой сказки и ее сюжет. Ответственность человека за свою планету. Философское звучание сказки.</w:t>
      </w:r>
    </w:p>
    <w:p w:rsidR="00621E85" w:rsidRPr="00934AC5" w:rsidRDefault="00621E85" w:rsidP="00621E85">
      <w:r w:rsidRPr="00934AC5">
        <w:t xml:space="preserve">Т е о </w:t>
      </w:r>
      <w:proofErr w:type="spellStart"/>
      <w:proofErr w:type="gramStart"/>
      <w:r w:rsidRPr="00934AC5">
        <w:t>р</w:t>
      </w:r>
      <w:proofErr w:type="spellEnd"/>
      <w:proofErr w:type="gramEnd"/>
      <w:r w:rsidRPr="00934AC5">
        <w:t xml:space="preserve"> и я.  Философское звучание романтической сказки.</w:t>
      </w:r>
    </w:p>
    <w:p w:rsidR="00621E85" w:rsidRPr="00934AC5" w:rsidRDefault="00621E85" w:rsidP="00621E85">
      <w:r w:rsidRPr="00934AC5">
        <w:rPr>
          <w:b/>
        </w:rPr>
        <w:t>Литература 20 века.</w:t>
      </w:r>
      <w:r w:rsidR="00F760B3" w:rsidRPr="00934AC5">
        <w:t xml:space="preserve"> </w:t>
      </w:r>
      <w:r w:rsidRPr="00934AC5">
        <w:rPr>
          <w:b/>
        </w:rPr>
        <w:t>XX  век и культура чтения.</w:t>
      </w:r>
    </w:p>
    <w:p w:rsidR="00621E85" w:rsidRPr="00934AC5" w:rsidRDefault="00621E85" w:rsidP="00621E85">
      <w:r w:rsidRPr="00934AC5">
        <w:t xml:space="preserve">Юный читатель XX века. Чтение и образование. Роль художественной литературы в становлении характера и взглядов подростка. Литература XX века и читатель XX века. </w:t>
      </w:r>
      <w:r w:rsidRPr="00934AC5">
        <w:lastRenderedPageBreak/>
        <w:t xml:space="preserve">Любимые авторы. Путь к собственному творчеству. </w:t>
      </w:r>
      <w:r w:rsidRPr="00934AC5">
        <w:rPr>
          <w:b/>
        </w:rPr>
        <w:t xml:space="preserve">М. </w:t>
      </w:r>
      <w:proofErr w:type="spellStart"/>
      <w:r w:rsidRPr="00934AC5">
        <w:rPr>
          <w:b/>
        </w:rPr>
        <w:t>Эндэ</w:t>
      </w:r>
      <w:proofErr w:type="spellEnd"/>
      <w:r w:rsidRPr="00934AC5">
        <w:rPr>
          <w:b/>
        </w:rPr>
        <w:t>.</w:t>
      </w:r>
      <w:r w:rsidRPr="00934AC5">
        <w:t xml:space="preserve"> «Бесконечная книга» - путешествие мальчика </w:t>
      </w:r>
      <w:proofErr w:type="spellStart"/>
      <w:r w:rsidRPr="00934AC5">
        <w:t>Бастиана</w:t>
      </w:r>
      <w:proofErr w:type="spellEnd"/>
      <w:r w:rsidRPr="00934AC5">
        <w:t xml:space="preserve"> по стране под названием Фантазия. «Бесконечная книга» в багаже читателя. «Бесконечная книга» и чтение.</w:t>
      </w:r>
    </w:p>
    <w:p w:rsidR="00621E85" w:rsidRPr="00934AC5" w:rsidRDefault="00621E85" w:rsidP="00621E85">
      <w:pPr>
        <w:rPr>
          <w:b/>
        </w:rPr>
      </w:pPr>
      <w:r w:rsidRPr="00934AC5">
        <w:rPr>
          <w:b/>
        </w:rPr>
        <w:t>Родная природа в стихах русских поэтов</w:t>
      </w:r>
    </w:p>
    <w:p w:rsidR="00621E85" w:rsidRPr="00934AC5" w:rsidRDefault="00621E85" w:rsidP="00621E85">
      <w:r w:rsidRPr="00934AC5">
        <w:rPr>
          <w:b/>
        </w:rPr>
        <w:t xml:space="preserve">А. Блок.  </w:t>
      </w:r>
      <w:r w:rsidRPr="00934AC5">
        <w:t xml:space="preserve">«В е т е </w:t>
      </w:r>
      <w:proofErr w:type="spellStart"/>
      <w:proofErr w:type="gramStart"/>
      <w:r w:rsidRPr="00934AC5">
        <w:t>р</w:t>
      </w:r>
      <w:proofErr w:type="spellEnd"/>
      <w:proofErr w:type="gramEnd"/>
      <w:r w:rsidRPr="00934AC5">
        <w:t xml:space="preserve">   </w:t>
      </w:r>
      <w:proofErr w:type="spellStart"/>
      <w:r w:rsidRPr="00934AC5">
        <w:t>п</w:t>
      </w:r>
      <w:proofErr w:type="spellEnd"/>
      <w:r w:rsidRPr="00934AC5">
        <w:t xml:space="preserve"> </w:t>
      </w:r>
      <w:proofErr w:type="spellStart"/>
      <w:r w:rsidRPr="00934AC5">
        <w:t>р</w:t>
      </w:r>
      <w:proofErr w:type="spellEnd"/>
      <w:r w:rsidRPr="00934AC5">
        <w:t xml:space="preserve"> и </w:t>
      </w:r>
      <w:proofErr w:type="spellStart"/>
      <w:r w:rsidRPr="00934AC5">
        <w:t>н</w:t>
      </w:r>
      <w:proofErr w:type="spellEnd"/>
      <w:r w:rsidRPr="00934AC5">
        <w:t xml:space="preserve"> е с   и </w:t>
      </w:r>
      <w:proofErr w:type="spellStart"/>
      <w:r w:rsidRPr="00934AC5">
        <w:t>з</w:t>
      </w:r>
      <w:proofErr w:type="spellEnd"/>
      <w:r w:rsidRPr="00934AC5">
        <w:t xml:space="preserve"> </w:t>
      </w:r>
      <w:proofErr w:type="spellStart"/>
      <w:r w:rsidRPr="00934AC5">
        <w:t>д</w:t>
      </w:r>
      <w:proofErr w:type="spellEnd"/>
      <w:r w:rsidRPr="00934AC5">
        <w:t xml:space="preserve"> а л е к а…», «П о л </w:t>
      </w:r>
      <w:proofErr w:type="spellStart"/>
      <w:r w:rsidRPr="00934AC5">
        <w:t>н</w:t>
      </w:r>
      <w:proofErr w:type="spellEnd"/>
      <w:r w:rsidRPr="00934AC5">
        <w:t xml:space="preserve"> </w:t>
      </w:r>
      <w:proofErr w:type="spellStart"/>
      <w:r w:rsidRPr="00934AC5">
        <w:t>ы</w:t>
      </w:r>
      <w:proofErr w:type="spellEnd"/>
      <w:r w:rsidRPr="00934AC5">
        <w:t xml:space="preserve"> </w:t>
      </w:r>
      <w:proofErr w:type="spellStart"/>
      <w:r w:rsidRPr="00934AC5">
        <w:t>й</w:t>
      </w:r>
      <w:proofErr w:type="spellEnd"/>
      <w:r w:rsidRPr="00934AC5">
        <w:t xml:space="preserve">   м е с я </w:t>
      </w:r>
      <w:proofErr w:type="spellStart"/>
      <w:r w:rsidRPr="00934AC5">
        <w:t>ц</w:t>
      </w:r>
      <w:proofErr w:type="spellEnd"/>
      <w:r w:rsidRPr="00934AC5">
        <w:t xml:space="preserve">   в с т а л  </w:t>
      </w:r>
      <w:proofErr w:type="spellStart"/>
      <w:r w:rsidRPr="00934AC5">
        <w:t>н</w:t>
      </w:r>
      <w:proofErr w:type="spellEnd"/>
      <w:r w:rsidRPr="00934AC5">
        <w:t xml:space="preserve"> а </w:t>
      </w:r>
      <w:proofErr w:type="spellStart"/>
      <w:r w:rsidRPr="00934AC5">
        <w:t>д</w:t>
      </w:r>
      <w:proofErr w:type="spellEnd"/>
      <w:r w:rsidRPr="00934AC5">
        <w:t xml:space="preserve">  л у г о м»,  </w:t>
      </w:r>
    </w:p>
    <w:p w:rsidR="00621E85" w:rsidRPr="00934AC5" w:rsidRDefault="00621E85" w:rsidP="00621E85">
      <w:r w:rsidRPr="00934AC5">
        <w:t xml:space="preserve">«Б е л о </w:t>
      </w:r>
      <w:proofErr w:type="spellStart"/>
      <w:r w:rsidRPr="00934AC5">
        <w:t>й</w:t>
      </w:r>
      <w:proofErr w:type="spellEnd"/>
      <w:r w:rsidRPr="00934AC5">
        <w:t xml:space="preserve">   </w:t>
      </w:r>
      <w:proofErr w:type="spellStart"/>
      <w:r w:rsidRPr="00934AC5">
        <w:t>н</w:t>
      </w:r>
      <w:proofErr w:type="spellEnd"/>
      <w:r w:rsidRPr="00934AC5">
        <w:t xml:space="preserve"> о ч </w:t>
      </w:r>
      <w:proofErr w:type="spellStart"/>
      <w:r w:rsidRPr="00934AC5">
        <w:t>ь</w:t>
      </w:r>
      <w:proofErr w:type="spellEnd"/>
      <w:r w:rsidRPr="00934AC5">
        <w:t xml:space="preserve"> </w:t>
      </w:r>
      <w:proofErr w:type="spellStart"/>
      <w:r w:rsidRPr="00934AC5">
        <w:t>ю</w:t>
      </w:r>
      <w:proofErr w:type="spellEnd"/>
      <w:r w:rsidRPr="00934AC5">
        <w:t xml:space="preserve">   м е с я </w:t>
      </w:r>
      <w:proofErr w:type="spellStart"/>
      <w:r w:rsidRPr="00934AC5">
        <w:t>ц</w:t>
      </w:r>
      <w:proofErr w:type="spellEnd"/>
      <w:r w:rsidRPr="00934AC5">
        <w:t xml:space="preserve">   к </w:t>
      </w:r>
      <w:proofErr w:type="spellStart"/>
      <w:proofErr w:type="gramStart"/>
      <w:r w:rsidRPr="00934AC5">
        <w:t>р</w:t>
      </w:r>
      <w:proofErr w:type="spellEnd"/>
      <w:proofErr w:type="gramEnd"/>
      <w:r w:rsidRPr="00934AC5">
        <w:t xml:space="preserve"> а с </w:t>
      </w:r>
      <w:proofErr w:type="spellStart"/>
      <w:r w:rsidRPr="00934AC5">
        <w:t>н</w:t>
      </w:r>
      <w:proofErr w:type="spellEnd"/>
      <w:r w:rsidRPr="00934AC5">
        <w:t xml:space="preserve"> </w:t>
      </w:r>
      <w:proofErr w:type="spellStart"/>
      <w:r w:rsidRPr="00934AC5">
        <w:t>ы</w:t>
      </w:r>
      <w:proofErr w:type="spellEnd"/>
      <w:r w:rsidRPr="00934AC5">
        <w:t xml:space="preserve"> </w:t>
      </w:r>
      <w:proofErr w:type="spellStart"/>
      <w:r w:rsidRPr="00934AC5">
        <w:t>й</w:t>
      </w:r>
      <w:proofErr w:type="spellEnd"/>
      <w:r w:rsidRPr="00934AC5">
        <w:t>…».  Отражение высоких идеалов в лирике поэта.</w:t>
      </w:r>
    </w:p>
    <w:p w:rsidR="00621E85" w:rsidRPr="00934AC5" w:rsidRDefault="00621E85" w:rsidP="00621E85">
      <w:r w:rsidRPr="00934AC5">
        <w:rPr>
          <w:b/>
        </w:rPr>
        <w:t>И. А. Бунин.</w:t>
      </w:r>
      <w:r w:rsidRPr="00934AC5">
        <w:t xml:space="preserve">  «Д е т с т в о», «</w:t>
      </w:r>
      <w:proofErr w:type="gramStart"/>
      <w:r w:rsidRPr="00934AC5">
        <w:t>П</w:t>
      </w:r>
      <w:proofErr w:type="gramEnd"/>
      <w:r w:rsidRPr="00934AC5">
        <w:t xml:space="preserve"> о м </w:t>
      </w:r>
      <w:proofErr w:type="spellStart"/>
      <w:r w:rsidRPr="00934AC5">
        <w:t>н</w:t>
      </w:r>
      <w:proofErr w:type="spellEnd"/>
      <w:r w:rsidRPr="00934AC5">
        <w:t xml:space="preserve"> </w:t>
      </w:r>
      <w:proofErr w:type="spellStart"/>
      <w:r w:rsidRPr="00934AC5">
        <w:t>ю</w:t>
      </w:r>
      <w:proofErr w:type="spellEnd"/>
      <w:r w:rsidRPr="00934AC5">
        <w:t xml:space="preserve">   </w:t>
      </w:r>
      <w:proofErr w:type="spellStart"/>
      <w:r w:rsidRPr="00934AC5">
        <w:t>д</w:t>
      </w:r>
      <w:proofErr w:type="spellEnd"/>
      <w:r w:rsidRPr="00934AC5">
        <w:t xml:space="preserve"> о л г и </w:t>
      </w:r>
      <w:proofErr w:type="spellStart"/>
      <w:r w:rsidRPr="00934AC5">
        <w:t>й</w:t>
      </w:r>
      <w:proofErr w:type="spellEnd"/>
      <w:r w:rsidRPr="00934AC5">
        <w:t xml:space="preserve">   </w:t>
      </w:r>
      <w:proofErr w:type="spellStart"/>
      <w:r w:rsidRPr="00934AC5">
        <w:t>з</w:t>
      </w:r>
      <w:proofErr w:type="spellEnd"/>
      <w:r w:rsidRPr="00934AC5">
        <w:t xml:space="preserve"> и м </w:t>
      </w:r>
      <w:proofErr w:type="spellStart"/>
      <w:r w:rsidRPr="00934AC5">
        <w:t>н</w:t>
      </w:r>
      <w:proofErr w:type="spellEnd"/>
      <w:r w:rsidRPr="00934AC5">
        <w:t xml:space="preserve"> и </w:t>
      </w:r>
      <w:proofErr w:type="spellStart"/>
      <w:r w:rsidRPr="00934AC5">
        <w:t>й</w:t>
      </w:r>
      <w:proofErr w:type="spellEnd"/>
      <w:r w:rsidRPr="00934AC5">
        <w:t xml:space="preserve">   в е ч е р…», «П е </w:t>
      </w:r>
      <w:proofErr w:type="spellStart"/>
      <w:r w:rsidRPr="00934AC5">
        <w:t>р</w:t>
      </w:r>
      <w:proofErr w:type="spellEnd"/>
      <w:r w:rsidRPr="00934AC5">
        <w:t xml:space="preserve"> в </w:t>
      </w:r>
      <w:proofErr w:type="spellStart"/>
      <w:r w:rsidRPr="00934AC5">
        <w:t>ы</w:t>
      </w:r>
      <w:proofErr w:type="spellEnd"/>
      <w:r w:rsidRPr="00934AC5">
        <w:t xml:space="preserve"> </w:t>
      </w:r>
      <w:proofErr w:type="spellStart"/>
      <w:r w:rsidRPr="00934AC5">
        <w:t>й</w:t>
      </w:r>
      <w:proofErr w:type="spellEnd"/>
      <w:r w:rsidRPr="00934AC5">
        <w:t xml:space="preserve">   с о л о в е </w:t>
      </w:r>
      <w:proofErr w:type="spellStart"/>
      <w:r w:rsidRPr="00934AC5">
        <w:t>й</w:t>
      </w:r>
      <w:proofErr w:type="spellEnd"/>
      <w:r w:rsidRPr="00934AC5">
        <w:t>».  Мир воспоминаний в процессе творчества. Лирический образ живой природы. Голос автора в строках стихов.</w:t>
      </w:r>
    </w:p>
    <w:p w:rsidR="00621E85" w:rsidRPr="00934AC5" w:rsidRDefault="00621E85" w:rsidP="00621E85">
      <w:r w:rsidRPr="00934AC5">
        <w:rPr>
          <w:b/>
        </w:rPr>
        <w:t>К. Д. Бальмонт.</w:t>
      </w:r>
      <w:r w:rsidRPr="00934AC5">
        <w:t xml:space="preserve">  «</w:t>
      </w:r>
      <w:proofErr w:type="gramStart"/>
      <w:r w:rsidRPr="00934AC5">
        <w:t>З</w:t>
      </w:r>
      <w:proofErr w:type="gramEnd"/>
      <w:r w:rsidRPr="00934AC5">
        <w:t xml:space="preserve"> о л о т а я   </w:t>
      </w:r>
      <w:proofErr w:type="spellStart"/>
      <w:r w:rsidRPr="00934AC5">
        <w:t>р</w:t>
      </w:r>
      <w:proofErr w:type="spellEnd"/>
      <w:r w:rsidRPr="00934AC5">
        <w:t xml:space="preserve"> </w:t>
      </w:r>
      <w:proofErr w:type="spellStart"/>
      <w:r w:rsidRPr="00934AC5">
        <w:t>ы</w:t>
      </w:r>
      <w:proofErr w:type="spellEnd"/>
      <w:r w:rsidRPr="00934AC5">
        <w:t xml:space="preserve"> б к а», «К а к   я   </w:t>
      </w:r>
      <w:proofErr w:type="spellStart"/>
      <w:r w:rsidRPr="00934AC5">
        <w:t>п</w:t>
      </w:r>
      <w:proofErr w:type="spellEnd"/>
      <w:r w:rsidRPr="00934AC5">
        <w:t xml:space="preserve"> и </w:t>
      </w:r>
      <w:proofErr w:type="spellStart"/>
      <w:r w:rsidRPr="00934AC5">
        <w:t>ш</w:t>
      </w:r>
      <w:proofErr w:type="spellEnd"/>
      <w:r w:rsidRPr="00934AC5">
        <w:t xml:space="preserve"> у   с т и </w:t>
      </w:r>
      <w:proofErr w:type="spellStart"/>
      <w:r w:rsidRPr="00934AC5">
        <w:t>х</w:t>
      </w:r>
      <w:proofErr w:type="spellEnd"/>
      <w:r w:rsidRPr="00934AC5">
        <w:t xml:space="preserve"> и».  Совершенство стиха поэта. Близость фольклорным образам. Лирика Бальмонта и ее воплощение в музыке многих композиторов.</w:t>
      </w:r>
    </w:p>
    <w:p w:rsidR="00621E85" w:rsidRPr="00934AC5" w:rsidRDefault="00621E85" w:rsidP="00621E85">
      <w:r w:rsidRPr="00934AC5">
        <w:rPr>
          <w:b/>
        </w:rPr>
        <w:t>Б. Л. Пастернак.</w:t>
      </w:r>
      <w:r w:rsidRPr="00934AC5">
        <w:t xml:space="preserve">  «И </w:t>
      </w:r>
      <w:proofErr w:type="spellStart"/>
      <w:r w:rsidRPr="00934AC5">
        <w:t>ю</w:t>
      </w:r>
      <w:proofErr w:type="spellEnd"/>
      <w:r w:rsidRPr="00934AC5">
        <w:t xml:space="preserve"> </w:t>
      </w:r>
      <w:proofErr w:type="gramStart"/>
      <w:r w:rsidRPr="00934AC5">
        <w:t xml:space="preserve">л </w:t>
      </w:r>
      <w:proofErr w:type="spellStart"/>
      <w:r w:rsidRPr="00934AC5">
        <w:t>ь</w:t>
      </w:r>
      <w:proofErr w:type="spellEnd"/>
      <w:proofErr w:type="gramEnd"/>
      <w:r w:rsidRPr="00934AC5">
        <w:t>».  Необычность мира природы в стихах поэта.</w:t>
      </w:r>
      <w:r w:rsidR="00F760B3" w:rsidRPr="00934AC5">
        <w:t xml:space="preserve"> </w:t>
      </w:r>
      <w:r w:rsidRPr="00934AC5">
        <w:t xml:space="preserve">Т е о </w:t>
      </w:r>
      <w:proofErr w:type="spellStart"/>
      <w:proofErr w:type="gramStart"/>
      <w:r w:rsidRPr="00934AC5">
        <w:t>р</w:t>
      </w:r>
      <w:proofErr w:type="spellEnd"/>
      <w:proofErr w:type="gramEnd"/>
      <w:r w:rsidRPr="00934AC5">
        <w:t xml:space="preserve"> и я.  Творчество читателя как исполнителя стихов и прозы.</w:t>
      </w:r>
    </w:p>
    <w:p w:rsidR="00621E85" w:rsidRPr="00934AC5" w:rsidRDefault="00621E85" w:rsidP="00621E85">
      <w:r w:rsidRPr="00934AC5">
        <w:rPr>
          <w:b/>
        </w:rPr>
        <w:t>А. Т. Аверченко.</w:t>
      </w:r>
      <w:r w:rsidRPr="00934AC5">
        <w:t xml:space="preserve"> «Смерть африканского охотника». Герой рассказа и его любимые книги. Мечты юного читателя о судьбе африканского охотника и реальность.</w:t>
      </w:r>
    </w:p>
    <w:p w:rsidR="00621E85" w:rsidRPr="00934AC5" w:rsidRDefault="00621E85" w:rsidP="00621E85">
      <w:r w:rsidRPr="00934AC5">
        <w:t xml:space="preserve">Посещение цирка и встреча с цирковыми артистами. Разочарование увлечённого любителя приключенческой литературы. Эпилог рассказа. Смысл </w:t>
      </w:r>
      <w:proofErr w:type="spellStart"/>
      <w:r w:rsidRPr="00934AC5">
        <w:t>заголовка</w:t>
      </w:r>
      <w:proofErr w:type="gramStart"/>
      <w:r w:rsidRPr="00934AC5">
        <w:t>.Т</w:t>
      </w:r>
      <w:proofErr w:type="gramEnd"/>
      <w:r w:rsidRPr="00934AC5">
        <w:t>еория</w:t>
      </w:r>
      <w:proofErr w:type="spellEnd"/>
      <w:r w:rsidRPr="00934AC5">
        <w:t xml:space="preserve"> литературы. Эпилог. Смысл названия.</w:t>
      </w:r>
    </w:p>
    <w:p w:rsidR="00621E85" w:rsidRPr="00934AC5" w:rsidRDefault="00621E85" w:rsidP="00621E85">
      <w:r w:rsidRPr="00934AC5">
        <w:rPr>
          <w:b/>
        </w:rPr>
        <w:t>М. Горький.</w:t>
      </w:r>
      <w:r w:rsidRPr="00934AC5">
        <w:t xml:space="preserve"> «Детство» (фрагмент). Изображение внутреннего мира подростка. Активность авторской позиции.</w:t>
      </w:r>
      <w:r w:rsidR="00F760B3" w:rsidRPr="00934AC5">
        <w:t xml:space="preserve"> </w:t>
      </w:r>
      <w:r w:rsidRPr="00934AC5">
        <w:t>Теория литературы. Авторская позиция.</w:t>
      </w:r>
    </w:p>
    <w:p w:rsidR="00621E85" w:rsidRPr="00934AC5" w:rsidRDefault="00621E85" w:rsidP="00621E85">
      <w:r w:rsidRPr="00934AC5">
        <w:rPr>
          <w:b/>
        </w:rPr>
        <w:t>А. С. Грин.</w:t>
      </w:r>
      <w:r w:rsidRPr="00934AC5">
        <w:t xml:space="preserve"> «Гнев отца». Преданность сына отцу – путешественнику. Как возник сюжет и название рассказа. Комизм сюжета. Благородство и чуткость отношения взрослого к сыну.</w:t>
      </w:r>
      <w:r w:rsidR="00F760B3" w:rsidRPr="00934AC5">
        <w:t xml:space="preserve"> </w:t>
      </w:r>
      <w:r w:rsidRPr="00934AC5">
        <w:t>Теория литературы. Слово в рассказе.</w:t>
      </w:r>
    </w:p>
    <w:p w:rsidR="00621E85" w:rsidRPr="00934AC5" w:rsidRDefault="00621E85" w:rsidP="00621E85">
      <w:r w:rsidRPr="00934AC5">
        <w:rPr>
          <w:b/>
        </w:rPr>
        <w:t>К. Г. Паустовский.</w:t>
      </w:r>
      <w:r w:rsidRPr="00934AC5">
        <w:t xml:space="preserve"> «Повесть о жизни» (главы «Гардемарин», «Как выглядит рай»). Цикл автобиографических повестей писателя. «Далёкие годы» как первая из шести частей повести «Повести о жизни». Глава «Гардемарин». Встреча героя с гардемарином. Благородство поведения гардемарина. Прав ли автор, утверждая, что «жалость оставляет в душе горький осадок»? Игра в свой флот. «Как выглядит рай» в автобиографической повести. Мастерство пейзажа в прозе писателя. Главы повести как этапы рассказа о становлении характера.</w:t>
      </w:r>
      <w:r w:rsidR="00F760B3" w:rsidRPr="00934AC5">
        <w:t xml:space="preserve"> </w:t>
      </w:r>
      <w:r w:rsidRPr="00934AC5">
        <w:t>Теория литературы. Роль пейзажа в прозе.</w:t>
      </w:r>
    </w:p>
    <w:p w:rsidR="00621E85" w:rsidRPr="00934AC5" w:rsidRDefault="00621E85" w:rsidP="00621E85">
      <w:r w:rsidRPr="00934AC5">
        <w:rPr>
          <w:b/>
        </w:rPr>
        <w:t>Ф. А. Искандер.</w:t>
      </w:r>
      <w:r w:rsidRPr="00934AC5">
        <w:t xml:space="preserve"> «Детство </w:t>
      </w:r>
      <w:proofErr w:type="spellStart"/>
      <w:r w:rsidRPr="00934AC5">
        <w:t>Чика</w:t>
      </w:r>
      <w:proofErr w:type="spellEnd"/>
      <w:r w:rsidRPr="00934AC5">
        <w:t>» («Чик и Пушкин»). Герой цикла рассказов по имени</w:t>
      </w:r>
      <w:proofErr w:type="gramStart"/>
      <w:r w:rsidRPr="00934AC5">
        <w:t xml:space="preserve"> Ч</w:t>
      </w:r>
      <w:proofErr w:type="gramEnd"/>
      <w:r w:rsidRPr="00934AC5">
        <w:t>ик. Увлекательная игра со словом в прозе  Искандера. Важность главы «Чик и Пушкин» как описание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</w:r>
      <w:r w:rsidR="00F760B3" w:rsidRPr="00934AC5">
        <w:t xml:space="preserve"> </w:t>
      </w:r>
      <w:r w:rsidRPr="00934AC5">
        <w:t xml:space="preserve">Теория литературы. Инсценировка.                </w:t>
      </w:r>
    </w:p>
    <w:p w:rsidR="00621E85" w:rsidRPr="00934AC5" w:rsidRDefault="00621E85" w:rsidP="00621E85">
      <w:pPr>
        <w:rPr>
          <w:b/>
        </w:rPr>
      </w:pPr>
      <w:r w:rsidRPr="00934AC5">
        <w:rPr>
          <w:b/>
        </w:rPr>
        <w:t>Великая Отечественная война в лирике и прозе.</w:t>
      </w:r>
    </w:p>
    <w:p w:rsidR="00621E85" w:rsidRPr="00934AC5" w:rsidRDefault="00621E85" w:rsidP="00621E85">
      <w:r w:rsidRPr="00934AC5">
        <w:t>Лирические и прозаические произведения о жизни и подвигах подростков в годы  Великой Отечественной войны: Б. А. Лавренев «Разведчик Вихров»; К. М. Симонов. «Мальчишка на лафете», «Сын артиллериста»; Е. К. Винокуров. «В полях за Вислой сонной…»; песни военных лет; «Моя Москва» (стихи М. Лисянского, музыка И. Дунаевского).</w:t>
      </w:r>
    </w:p>
    <w:p w:rsidR="00621E85" w:rsidRPr="00934AC5" w:rsidRDefault="00621E85" w:rsidP="00621E85">
      <w:r w:rsidRPr="00934AC5">
        <w:t>Теория литературы. Быстрота отклика искусства на события жизни. Изображение героизма и патриотизма в художественном произведении.</w:t>
      </w:r>
    </w:p>
    <w:p w:rsidR="00621E85" w:rsidRPr="00934AC5" w:rsidRDefault="00621E85" w:rsidP="00621E85">
      <w:pPr>
        <w:rPr>
          <w:b/>
        </w:rPr>
      </w:pPr>
      <w:r w:rsidRPr="00934AC5">
        <w:rPr>
          <w:b/>
        </w:rPr>
        <w:t>Итоги</w:t>
      </w:r>
    </w:p>
    <w:p w:rsidR="00621E85" w:rsidRPr="00934AC5" w:rsidRDefault="00621E85" w:rsidP="00621E85">
      <w:r w:rsidRPr="00934AC5">
        <w:t>Чтение и обсуждение классических произведений юношеской литературы. Важнейшие проблемы в жизни подростка.</w:t>
      </w:r>
    </w:p>
    <w:p w:rsidR="00621E85" w:rsidRPr="00934AC5" w:rsidRDefault="00621E85" w:rsidP="00621E85">
      <w:r w:rsidRPr="00934AC5">
        <w:t>Тема защиты природы в литературе XX века. Произведения М. М. Пришвина и В. В. Бианки. Книга Б. Андерсена «Простите, где тут природа?», созданная по письмам ребят Дании.</w:t>
      </w:r>
    </w:p>
    <w:p w:rsidR="00621E85" w:rsidRPr="00934AC5" w:rsidRDefault="00621E85" w:rsidP="00621E85">
      <w:r w:rsidRPr="00934AC5">
        <w:t>Рекомендации по самостоятельному чтению во время летних каникул.</w:t>
      </w:r>
    </w:p>
    <w:p w:rsidR="00E832B8" w:rsidRPr="00934AC5" w:rsidRDefault="00E832B8"/>
    <w:p w:rsidR="00B10F7F" w:rsidRPr="00934AC5" w:rsidRDefault="00B10F7F" w:rsidP="00B10F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C5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3"/>
        <w:tblW w:w="0" w:type="auto"/>
        <w:tblLook w:val="04A0"/>
      </w:tblPr>
      <w:tblGrid>
        <w:gridCol w:w="2528"/>
        <w:gridCol w:w="850"/>
        <w:gridCol w:w="6193"/>
      </w:tblGrid>
      <w:tr w:rsidR="00B10F7F" w:rsidRPr="00934AC5" w:rsidTr="004A0B26">
        <w:tc>
          <w:tcPr>
            <w:tcW w:w="2943" w:type="dxa"/>
          </w:tcPr>
          <w:p w:rsidR="00B10F7F" w:rsidRPr="00934AC5" w:rsidRDefault="00B10F7F" w:rsidP="004A0B2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34AC5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934AC5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851" w:type="dxa"/>
          </w:tcPr>
          <w:p w:rsidR="00B10F7F" w:rsidRPr="00934AC5" w:rsidRDefault="00B10F7F" w:rsidP="004A0B26">
            <w:pPr>
              <w:jc w:val="center"/>
              <w:rPr>
                <w:b/>
                <w:sz w:val="24"/>
                <w:szCs w:val="24"/>
              </w:rPr>
            </w:pPr>
            <w:r w:rsidRPr="00934AC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214" w:type="dxa"/>
          </w:tcPr>
          <w:p w:rsidR="00B10F7F" w:rsidRPr="00934AC5" w:rsidRDefault="00B10F7F" w:rsidP="004A0B26">
            <w:pPr>
              <w:jc w:val="center"/>
              <w:rPr>
                <w:b/>
                <w:sz w:val="24"/>
                <w:szCs w:val="24"/>
              </w:rPr>
            </w:pPr>
            <w:r w:rsidRPr="00934AC5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B37F08" w:rsidRPr="00934AC5" w:rsidTr="004A0B26">
        <w:tc>
          <w:tcPr>
            <w:tcW w:w="2943" w:type="dxa"/>
            <w:vMerge w:val="restart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Герой художественного произведения </w:t>
            </w:r>
            <w:proofErr w:type="gramStart"/>
            <w:r w:rsidRPr="00934AC5">
              <w:rPr>
                <w:sz w:val="24"/>
                <w:szCs w:val="24"/>
              </w:rPr>
              <w:t xml:space="preserve">( </w:t>
            </w:r>
            <w:proofErr w:type="gramEnd"/>
            <w:r w:rsidRPr="00934AC5">
              <w:rPr>
                <w:sz w:val="24"/>
                <w:szCs w:val="24"/>
              </w:rPr>
              <w:t>2 ч)</w:t>
            </w: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b/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Герой художественного произведения и его роль в сюжете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Подросток – герой художественных произведений. По страницам прочитанных книг / 1 час</w:t>
            </w:r>
          </w:p>
        </w:tc>
      </w:tr>
      <w:tr w:rsidR="00B37F08" w:rsidRPr="00934AC5" w:rsidTr="00B37F08">
        <w:trPr>
          <w:trHeight w:val="338"/>
        </w:trPr>
        <w:tc>
          <w:tcPr>
            <w:tcW w:w="2943" w:type="dxa"/>
            <w:vMerge w:val="restart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Далекое прошлое человечества. (8 ч)</w:t>
            </w: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Былины и их герои.  «На заставе богатырской»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«Три поездки Ильи Муромца». </w:t>
            </w:r>
            <w:r w:rsidRPr="00934AC5">
              <w:rPr>
                <w:b/>
                <w:sz w:val="24"/>
                <w:szCs w:val="24"/>
              </w:rPr>
              <w:t xml:space="preserve">Р. </w:t>
            </w:r>
            <w:proofErr w:type="gramStart"/>
            <w:r w:rsidRPr="00934AC5">
              <w:rPr>
                <w:b/>
                <w:sz w:val="24"/>
                <w:szCs w:val="24"/>
              </w:rPr>
              <w:t>к</w:t>
            </w:r>
            <w:proofErr w:type="gramEnd"/>
            <w:r w:rsidRPr="00934AC5">
              <w:rPr>
                <w:b/>
                <w:sz w:val="24"/>
                <w:szCs w:val="24"/>
              </w:rPr>
              <w:t xml:space="preserve">. Сильный характер в литературе («Как поссорился человек с медведем» Г.Сазонов, А. </w:t>
            </w:r>
            <w:proofErr w:type="spellStart"/>
            <w:r w:rsidRPr="00934AC5">
              <w:rPr>
                <w:b/>
                <w:sz w:val="24"/>
                <w:szCs w:val="24"/>
              </w:rPr>
              <w:t>Конькова</w:t>
            </w:r>
            <w:proofErr w:type="spellEnd"/>
            <w:r w:rsidRPr="00934AC5">
              <w:rPr>
                <w:b/>
                <w:sz w:val="24"/>
                <w:szCs w:val="24"/>
              </w:rPr>
              <w:t>)</w:t>
            </w:r>
            <w:r w:rsidRPr="00934AC5">
              <w:rPr>
                <w:sz w:val="24"/>
                <w:szCs w:val="24"/>
              </w:rPr>
              <w:t xml:space="preserve">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Илья Муромец – защитник родной земли. Характерные качества героя былин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Художественное совершенство былины. Былины и их герои в живописи и музыке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А. Н. Островский - создатель русского национального театра.  «Снегурочка» (сцены)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Пьеса «Снегурочка» - «весенняя сказка». Близость пьесы к фольклору  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Идеальное царство берендеев. Герои пьес</w:t>
            </w:r>
            <w:proofErr w:type="gramStart"/>
            <w:r w:rsidRPr="00934AC5">
              <w:rPr>
                <w:sz w:val="24"/>
                <w:szCs w:val="24"/>
              </w:rPr>
              <w:t>ы-</w:t>
            </w:r>
            <w:proofErr w:type="gramEnd"/>
            <w:r w:rsidRPr="00934AC5">
              <w:rPr>
                <w:sz w:val="24"/>
                <w:szCs w:val="24"/>
              </w:rPr>
              <w:t xml:space="preserve"> сказки 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37F08" w:rsidRPr="00934AC5" w:rsidRDefault="00B37F08" w:rsidP="00807F6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Могучий мир природы и юная героиня – Снегурочка / 1 час</w:t>
            </w:r>
          </w:p>
        </w:tc>
      </w:tr>
      <w:tr w:rsidR="00B37F08" w:rsidRPr="00934AC5" w:rsidTr="004A0B26">
        <w:tc>
          <w:tcPr>
            <w:tcW w:w="2943" w:type="dxa"/>
            <w:vMerge w:val="restart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Литература 19 века (44 ч)</w:t>
            </w: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B37F08" w:rsidRPr="00934AC5" w:rsidRDefault="00B37F08" w:rsidP="006F0C5B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Басни И.А.Крылова. Школа жизни подростка в баснях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B37F08" w:rsidRPr="00934AC5" w:rsidRDefault="00B37F08" w:rsidP="006F0C5B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«Два мальчика». Герои басни и их  поведение. Осуждение эгоизма,  отсутствие чувства благодарности/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B37F08" w:rsidRPr="00934AC5" w:rsidRDefault="00B37F08" w:rsidP="006F0C5B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«Волк и Ягнёнок». Характер взаимоотношений в человеческом обществе и его аллегорическое отражение в басне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B37F08" w:rsidRPr="00934AC5" w:rsidRDefault="00B37F08" w:rsidP="006F0C5B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В. А. Жуковский. «Лесной царь». Трагические события баллады. Жуковский – мастер перевода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B37F08" w:rsidRPr="00934AC5" w:rsidRDefault="00B37F08" w:rsidP="006F0C5B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Стихотворные загадки поэта. Роль метафоры в загадках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37F08" w:rsidRPr="00934AC5" w:rsidRDefault="00B37F08" w:rsidP="00C77D8F">
            <w:pPr>
              <w:rPr>
                <w:b/>
                <w:i/>
                <w:sz w:val="24"/>
                <w:szCs w:val="24"/>
              </w:rPr>
            </w:pPr>
            <w:r w:rsidRPr="00934AC5">
              <w:rPr>
                <w:b/>
                <w:sz w:val="24"/>
                <w:szCs w:val="24"/>
              </w:rPr>
              <w:t>Незабываемый мир детства и отрочества.</w:t>
            </w:r>
          </w:p>
          <w:p w:rsidR="00B37F08" w:rsidRPr="00934AC5" w:rsidRDefault="00B37F08" w:rsidP="00C77D8F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С. Т. Аксаков. «Детские годы </w:t>
            </w:r>
            <w:proofErr w:type="spellStart"/>
            <w:proofErr w:type="gramStart"/>
            <w:r w:rsidRPr="00934AC5">
              <w:rPr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934AC5">
              <w:rPr>
                <w:sz w:val="24"/>
                <w:szCs w:val="24"/>
              </w:rPr>
              <w:t>». Герой произведения как читатель /1 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37F08" w:rsidRPr="00934AC5" w:rsidRDefault="00B37F08" w:rsidP="00C77D8F">
            <w:pPr>
              <w:rPr>
                <w:sz w:val="24"/>
                <w:szCs w:val="24"/>
                <w:lang w:eastAsia="en-US"/>
              </w:rPr>
            </w:pPr>
            <w:r w:rsidRPr="00934AC5">
              <w:rPr>
                <w:sz w:val="24"/>
                <w:szCs w:val="24"/>
                <w:lang w:eastAsia="en-US"/>
              </w:rPr>
              <w:t>В. Ф. Одоевский. «Отрывки из журнала Маши» («Пёстрые сказки»). Различные жанры прозы, объединённые в сборнике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37F08" w:rsidRPr="00934AC5" w:rsidRDefault="00B37F08" w:rsidP="00C77D8F">
            <w:pPr>
              <w:rPr>
                <w:sz w:val="24"/>
                <w:szCs w:val="24"/>
                <w:lang w:eastAsia="en-US"/>
              </w:rPr>
            </w:pPr>
            <w:r w:rsidRPr="00934AC5">
              <w:rPr>
                <w:sz w:val="24"/>
                <w:szCs w:val="24"/>
                <w:lang w:eastAsia="en-US"/>
              </w:rPr>
              <w:t>Дневник Маши. Сюжет и особенности повествования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37F08" w:rsidRPr="00934AC5" w:rsidRDefault="00B37F08" w:rsidP="00C77D8F">
            <w:pPr>
              <w:rPr>
                <w:sz w:val="24"/>
                <w:szCs w:val="24"/>
                <w:lang w:eastAsia="en-US"/>
              </w:rPr>
            </w:pPr>
            <w:r w:rsidRPr="00934AC5">
              <w:rPr>
                <w:sz w:val="24"/>
                <w:szCs w:val="24"/>
                <w:lang w:eastAsia="en-US"/>
              </w:rPr>
              <w:t>Дневник и его автор. Герои и героини дневника Маши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37F08" w:rsidRPr="00934AC5" w:rsidRDefault="00B37F08" w:rsidP="00C77D8F">
            <w:pPr>
              <w:rPr>
                <w:sz w:val="24"/>
                <w:szCs w:val="24"/>
                <w:lang w:eastAsia="en-US"/>
              </w:rPr>
            </w:pPr>
            <w:r w:rsidRPr="00934AC5">
              <w:rPr>
                <w:sz w:val="24"/>
                <w:szCs w:val="24"/>
              </w:rPr>
              <w:t xml:space="preserve">«Буран» как одно из самых ярких описаний природы в русской литературе </w:t>
            </w:r>
            <w:r w:rsidRPr="00934AC5">
              <w:rPr>
                <w:sz w:val="24"/>
                <w:szCs w:val="24"/>
                <w:lang w:val="en-US"/>
              </w:rPr>
              <w:t>XIX</w:t>
            </w:r>
            <w:r w:rsidRPr="00934AC5">
              <w:rPr>
                <w:sz w:val="24"/>
                <w:szCs w:val="24"/>
              </w:rPr>
              <w:t xml:space="preserve"> века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B37F08" w:rsidRPr="00934AC5" w:rsidRDefault="00B37F08" w:rsidP="00C77D8F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Художественные особенности картины бурана. Человек и стихия. </w:t>
            </w:r>
            <w:r w:rsidRPr="00934AC5">
              <w:rPr>
                <w:b/>
                <w:sz w:val="24"/>
                <w:szCs w:val="24"/>
              </w:rPr>
              <w:t xml:space="preserve">Р. </w:t>
            </w:r>
            <w:proofErr w:type="gramStart"/>
            <w:r w:rsidRPr="00934AC5">
              <w:rPr>
                <w:b/>
                <w:sz w:val="24"/>
                <w:szCs w:val="24"/>
              </w:rPr>
              <w:t>к</w:t>
            </w:r>
            <w:proofErr w:type="gramEnd"/>
            <w:r w:rsidRPr="00934AC5">
              <w:rPr>
                <w:b/>
                <w:sz w:val="24"/>
                <w:szCs w:val="24"/>
              </w:rPr>
              <w:t xml:space="preserve">. Сильный характер в литературе (Л. </w:t>
            </w:r>
            <w:proofErr w:type="spellStart"/>
            <w:r w:rsidRPr="00934AC5">
              <w:rPr>
                <w:b/>
                <w:sz w:val="24"/>
                <w:szCs w:val="24"/>
              </w:rPr>
              <w:t>Лапцуй</w:t>
            </w:r>
            <w:proofErr w:type="spellEnd"/>
            <w:r w:rsidRPr="00934AC5">
              <w:rPr>
                <w:b/>
                <w:sz w:val="24"/>
                <w:szCs w:val="24"/>
              </w:rPr>
              <w:t xml:space="preserve"> «Перед порогом») </w:t>
            </w:r>
            <w:r w:rsidRPr="00934AC5">
              <w:rPr>
                <w:sz w:val="24"/>
                <w:szCs w:val="24"/>
              </w:rPr>
              <w:t>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B37F08" w:rsidRPr="00934AC5" w:rsidRDefault="00B37F08" w:rsidP="00C77D8F">
            <w:pPr>
              <w:rPr>
                <w:sz w:val="24"/>
                <w:szCs w:val="24"/>
              </w:rPr>
            </w:pPr>
            <w:proofErr w:type="gramStart"/>
            <w:r w:rsidRPr="00934AC5">
              <w:rPr>
                <w:b/>
                <w:sz w:val="24"/>
                <w:szCs w:val="24"/>
              </w:rPr>
              <w:t>Р</w:t>
            </w:r>
            <w:proofErr w:type="gramEnd"/>
            <w:r w:rsidRPr="00934AC5">
              <w:rPr>
                <w:b/>
                <w:sz w:val="24"/>
                <w:szCs w:val="24"/>
              </w:rPr>
              <w:t xml:space="preserve">/р. </w:t>
            </w:r>
            <w:r w:rsidRPr="00934AC5">
              <w:rPr>
                <w:sz w:val="24"/>
                <w:szCs w:val="24"/>
              </w:rPr>
              <w:t xml:space="preserve">Художественное описание природы в поэтических строках. Пейзаж. </w:t>
            </w:r>
            <w:r w:rsidRPr="00934AC5">
              <w:rPr>
                <w:b/>
                <w:sz w:val="24"/>
                <w:szCs w:val="24"/>
              </w:rPr>
              <w:t xml:space="preserve">Р. </w:t>
            </w:r>
            <w:proofErr w:type="gramStart"/>
            <w:r w:rsidRPr="00934AC5">
              <w:rPr>
                <w:b/>
                <w:sz w:val="24"/>
                <w:szCs w:val="24"/>
              </w:rPr>
              <w:t>к</w:t>
            </w:r>
            <w:proofErr w:type="gramEnd"/>
            <w:r w:rsidRPr="00934AC5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934AC5">
              <w:rPr>
                <w:b/>
                <w:sz w:val="24"/>
                <w:szCs w:val="24"/>
              </w:rPr>
              <w:t>Пейзаж</w:t>
            </w:r>
            <w:proofErr w:type="gramEnd"/>
            <w:r w:rsidRPr="00934AC5">
              <w:rPr>
                <w:b/>
                <w:sz w:val="24"/>
                <w:szCs w:val="24"/>
              </w:rPr>
              <w:t xml:space="preserve"> в лирике поэтов Западной Сибири (М. </w:t>
            </w:r>
            <w:proofErr w:type="spellStart"/>
            <w:r w:rsidRPr="00934AC5">
              <w:rPr>
                <w:b/>
                <w:sz w:val="24"/>
                <w:szCs w:val="24"/>
              </w:rPr>
              <w:t>Анисимкова</w:t>
            </w:r>
            <w:proofErr w:type="spellEnd"/>
            <w:r w:rsidRPr="00934AC5">
              <w:rPr>
                <w:sz w:val="24"/>
                <w:szCs w:val="24"/>
              </w:rPr>
              <w:t xml:space="preserve"> </w:t>
            </w:r>
            <w:r w:rsidRPr="00934AC5">
              <w:rPr>
                <w:b/>
                <w:sz w:val="24"/>
                <w:szCs w:val="24"/>
              </w:rPr>
              <w:t xml:space="preserve">«Оленья шкура») </w:t>
            </w:r>
            <w:r w:rsidRPr="00934AC5">
              <w:rPr>
                <w:sz w:val="24"/>
                <w:szCs w:val="24"/>
              </w:rPr>
              <w:t>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B37F08" w:rsidRPr="00934AC5" w:rsidRDefault="00B37F08" w:rsidP="00780F0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А.С.Пушкин. Годы учения великого поэта. Лицей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B37F08" w:rsidRPr="00934AC5" w:rsidRDefault="00B37F08" w:rsidP="00780F0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Послания и их роль в творчестве поэта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B37F08" w:rsidRPr="00934AC5" w:rsidRDefault="00B37F08" w:rsidP="000D1E72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Стихотворение «Товарищам» как гимн школьной дружбе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B37F08" w:rsidRPr="00934AC5" w:rsidRDefault="00B37F08" w:rsidP="000D1E72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Тема одиночества в стихотворениях М. Ю. Лермонтова: «Утёс», «На севере диком стоит одиноко…»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B37F08" w:rsidRPr="00934AC5" w:rsidRDefault="00B37F08" w:rsidP="000D1E72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«Три пальмы» - баллада о красоте и беззащитности мира живой природы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37F08" w:rsidRPr="00934AC5" w:rsidRDefault="00B37F08" w:rsidP="000D1E72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«Панорама Москвы» - патриотическая картина родной столицы, созданная в ученическом сочинении поэта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37F08" w:rsidRPr="00934AC5" w:rsidRDefault="00B37F08" w:rsidP="000D1E72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И. С. Тургенев. Слово о писателе. «</w:t>
            </w:r>
            <w:proofErr w:type="spellStart"/>
            <w:r w:rsidRPr="00934AC5">
              <w:rPr>
                <w:sz w:val="24"/>
                <w:szCs w:val="24"/>
              </w:rPr>
              <w:t>Бежин</w:t>
            </w:r>
            <w:proofErr w:type="spellEnd"/>
            <w:r w:rsidRPr="00934AC5">
              <w:rPr>
                <w:sz w:val="24"/>
                <w:szCs w:val="24"/>
              </w:rPr>
              <w:t xml:space="preserve"> луг» - один из самых популярных рассказов сборника «Записки охотника»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37F08" w:rsidRPr="00934AC5" w:rsidRDefault="00B37F08" w:rsidP="000D1E72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Характеристика героев рассказа «</w:t>
            </w:r>
            <w:proofErr w:type="spellStart"/>
            <w:r w:rsidRPr="00934AC5">
              <w:rPr>
                <w:sz w:val="24"/>
                <w:szCs w:val="24"/>
              </w:rPr>
              <w:t>Бежин</w:t>
            </w:r>
            <w:proofErr w:type="spellEnd"/>
            <w:r w:rsidRPr="00934AC5">
              <w:rPr>
                <w:sz w:val="24"/>
                <w:szCs w:val="24"/>
              </w:rPr>
              <w:t xml:space="preserve"> луг»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B37F08" w:rsidRPr="00934AC5" w:rsidRDefault="00B37F08" w:rsidP="000D1E72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Рассказы героев «</w:t>
            </w:r>
            <w:proofErr w:type="spellStart"/>
            <w:r w:rsidRPr="00934AC5">
              <w:rPr>
                <w:sz w:val="24"/>
                <w:szCs w:val="24"/>
              </w:rPr>
              <w:t>Бежина</w:t>
            </w:r>
            <w:proofErr w:type="spellEnd"/>
            <w:r w:rsidRPr="00934AC5">
              <w:rPr>
                <w:sz w:val="24"/>
                <w:szCs w:val="24"/>
              </w:rPr>
              <w:t xml:space="preserve"> луга»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Пейзаж в рассказе И. С. Тургенева «</w:t>
            </w:r>
            <w:proofErr w:type="spellStart"/>
            <w:r w:rsidRPr="00934AC5">
              <w:rPr>
                <w:sz w:val="24"/>
                <w:szCs w:val="24"/>
              </w:rPr>
              <w:t>Бежин</w:t>
            </w:r>
            <w:proofErr w:type="spellEnd"/>
            <w:r w:rsidRPr="00934AC5">
              <w:rPr>
                <w:sz w:val="24"/>
                <w:szCs w:val="24"/>
              </w:rPr>
              <w:t xml:space="preserve"> луг»</w:t>
            </w:r>
            <w:proofErr w:type="gramStart"/>
            <w:r w:rsidRPr="00934AC5">
              <w:rPr>
                <w:sz w:val="24"/>
                <w:szCs w:val="24"/>
              </w:rPr>
              <w:t>.</w:t>
            </w:r>
            <w:r w:rsidRPr="00934AC5">
              <w:rPr>
                <w:b/>
                <w:sz w:val="24"/>
                <w:szCs w:val="24"/>
              </w:rPr>
              <w:t>Р</w:t>
            </w:r>
            <w:proofErr w:type="gramEnd"/>
            <w:r w:rsidRPr="00934AC5">
              <w:rPr>
                <w:b/>
                <w:sz w:val="24"/>
                <w:szCs w:val="24"/>
              </w:rPr>
              <w:t xml:space="preserve">. к. Мир человека и природы </w:t>
            </w:r>
            <w:r w:rsidRPr="00934AC5">
              <w:rPr>
                <w:sz w:val="24"/>
                <w:szCs w:val="24"/>
              </w:rPr>
              <w:t xml:space="preserve"> </w:t>
            </w:r>
            <w:r w:rsidRPr="00934AC5">
              <w:rPr>
                <w:b/>
                <w:sz w:val="24"/>
                <w:szCs w:val="24"/>
              </w:rPr>
              <w:t xml:space="preserve">(Ю. </w:t>
            </w:r>
            <w:proofErr w:type="spellStart"/>
            <w:r w:rsidRPr="00934AC5">
              <w:rPr>
                <w:b/>
                <w:sz w:val="24"/>
                <w:szCs w:val="24"/>
              </w:rPr>
              <w:t>Шесталов</w:t>
            </w:r>
            <w:proofErr w:type="spellEnd"/>
            <w:r w:rsidRPr="00934AC5">
              <w:rPr>
                <w:b/>
                <w:sz w:val="24"/>
                <w:szCs w:val="24"/>
              </w:rPr>
              <w:t xml:space="preserve"> «Когда качало меня солнце») </w:t>
            </w:r>
            <w:r w:rsidRPr="00934AC5">
              <w:rPr>
                <w:sz w:val="24"/>
                <w:szCs w:val="24"/>
              </w:rPr>
              <w:t>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Н. А. Некрасов. Стихотворение «Крестьянские дети». Изображение жизни крестьянской детворы правдивыми красками времени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Н. А. Некрасов. Стихотворение «Крестьянские дети». Мир детства в изображении Некрасова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Н. А. Некрасов. Стихотворение «Школьник». Тема трудного пути к учению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Л. Н. Толстой. Повесть «Отрочество» (гл. «Гроза»). Приближение грозы в изображении Л. Н. Толстого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Л. Н. Толстой. Повесть «Отрочество» (гл. «Ключик»). «Чему быть, того не миновать…»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Л. Н. Толстой. Повесть «Отрочество» (гл. «Затмение»)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Л. Н. Толстой. Повесть «Отрочество» (гл. «Мечты»). «И мы все летим выше и выше»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Л. Н. Толстой. Повесть «Отрочество» (гл. «Перемелется, мука будет», гл. «Отрочество»)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Ф. М. Достоевский «Мальчики» (из романа «Братья Карамазовы»). Фрагмент «Связался со школьниками»: злая перестрелка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Ф. М. Достоевский «Мальчики» (из романа «Братья Карамазовы»). Фрагменты «Надрыв в избе», «Коля </w:t>
            </w:r>
            <w:proofErr w:type="spellStart"/>
            <w:r w:rsidRPr="00934AC5">
              <w:rPr>
                <w:sz w:val="24"/>
                <w:szCs w:val="24"/>
              </w:rPr>
              <w:t>Красоткин</w:t>
            </w:r>
            <w:proofErr w:type="spellEnd"/>
            <w:r w:rsidRPr="00934AC5">
              <w:rPr>
                <w:sz w:val="24"/>
                <w:szCs w:val="24"/>
              </w:rPr>
              <w:t>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ED2319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Ф. М. Достоевский «Мальчики» (из романа «Братья Карамазовы»). Фрагменты «Жучка», «У Илюшиной постельки»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ED2319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Ф. М. Достоевский «Мальчики» (из романа «Братья Карамазовы»). Фрагменты «Илюша», «Похороны </w:t>
            </w:r>
            <w:proofErr w:type="spellStart"/>
            <w:r w:rsidRPr="00934AC5">
              <w:rPr>
                <w:sz w:val="24"/>
                <w:szCs w:val="24"/>
              </w:rPr>
              <w:t>Илюшечки</w:t>
            </w:r>
            <w:proofErr w:type="spellEnd"/>
            <w:r w:rsidRPr="00934AC5">
              <w:rPr>
                <w:sz w:val="24"/>
                <w:szCs w:val="24"/>
              </w:rPr>
              <w:t>. Речь у камня.» «</w:t>
            </w:r>
            <w:proofErr w:type="gramStart"/>
            <w:r w:rsidRPr="00934AC5">
              <w:rPr>
                <w:sz w:val="24"/>
                <w:szCs w:val="24"/>
              </w:rPr>
              <w:t>Будем</w:t>
            </w:r>
            <w:proofErr w:type="gramEnd"/>
            <w:r w:rsidRPr="00934AC5">
              <w:rPr>
                <w:sz w:val="24"/>
                <w:szCs w:val="24"/>
              </w:rPr>
              <w:t xml:space="preserve">…прежде всего </w:t>
            </w:r>
            <w:r w:rsidRPr="00934AC5">
              <w:rPr>
                <w:sz w:val="24"/>
                <w:szCs w:val="24"/>
              </w:rPr>
              <w:lastRenderedPageBreak/>
              <w:t>добры…»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А. П. Чехов. Рассказ «Хамелеон». Сюжетн</w:t>
            </w:r>
            <w:proofErr w:type="gramStart"/>
            <w:r w:rsidRPr="00934AC5">
              <w:rPr>
                <w:sz w:val="24"/>
                <w:szCs w:val="24"/>
              </w:rPr>
              <w:t>о-</w:t>
            </w:r>
            <w:proofErr w:type="gramEnd"/>
            <w:r w:rsidRPr="00934AC5">
              <w:rPr>
                <w:sz w:val="24"/>
                <w:szCs w:val="24"/>
              </w:rPr>
              <w:t xml:space="preserve"> композиционные особенности рассказа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Способы выражения идейн</w:t>
            </w:r>
            <w:proofErr w:type="gramStart"/>
            <w:r w:rsidRPr="00934AC5">
              <w:rPr>
                <w:sz w:val="24"/>
                <w:szCs w:val="24"/>
              </w:rPr>
              <w:t>о-</w:t>
            </w:r>
            <w:proofErr w:type="gramEnd"/>
            <w:r w:rsidRPr="00934AC5">
              <w:rPr>
                <w:sz w:val="24"/>
                <w:szCs w:val="24"/>
              </w:rPr>
              <w:t xml:space="preserve"> эмоционального содержания рассказа А. П. Чехова «Хамелеон» 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«Толстый и тонкий». Способы выражения идейн</w:t>
            </w:r>
            <w:proofErr w:type="gramStart"/>
            <w:r w:rsidRPr="00934AC5">
              <w:rPr>
                <w:sz w:val="24"/>
                <w:szCs w:val="24"/>
              </w:rPr>
              <w:t>о-</w:t>
            </w:r>
            <w:proofErr w:type="gramEnd"/>
            <w:r w:rsidRPr="00934AC5">
              <w:rPr>
                <w:sz w:val="24"/>
                <w:szCs w:val="24"/>
              </w:rPr>
              <w:t xml:space="preserve"> эмоционального содержания </w:t>
            </w:r>
          </w:p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в рассказе А. П. Чехова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Языковые и композиционные особенности рассказа А. П. Чехова «Толстый и тонкий»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Сюжет и герой (теоретический практикум). </w:t>
            </w:r>
            <w:r w:rsidRPr="00934AC5">
              <w:rPr>
                <w:b/>
                <w:sz w:val="24"/>
                <w:szCs w:val="24"/>
              </w:rPr>
              <w:t xml:space="preserve">Р. </w:t>
            </w:r>
            <w:proofErr w:type="gramStart"/>
            <w:r w:rsidRPr="00934AC5">
              <w:rPr>
                <w:b/>
                <w:sz w:val="24"/>
                <w:szCs w:val="24"/>
              </w:rPr>
              <w:t>к</w:t>
            </w:r>
            <w:proofErr w:type="gramEnd"/>
            <w:r w:rsidRPr="00934AC5">
              <w:rPr>
                <w:b/>
                <w:sz w:val="24"/>
                <w:szCs w:val="24"/>
              </w:rPr>
              <w:t xml:space="preserve">. Мир человека и природы (Еремей </w:t>
            </w:r>
            <w:proofErr w:type="spellStart"/>
            <w:r w:rsidRPr="00934AC5">
              <w:rPr>
                <w:b/>
                <w:sz w:val="24"/>
                <w:szCs w:val="24"/>
              </w:rPr>
              <w:t>Айпин</w:t>
            </w:r>
            <w:proofErr w:type="spellEnd"/>
            <w:r w:rsidRPr="00934AC5">
              <w:rPr>
                <w:b/>
                <w:sz w:val="24"/>
                <w:szCs w:val="24"/>
              </w:rPr>
              <w:t xml:space="preserve"> «Старик месяц») /</w:t>
            </w:r>
            <w:r w:rsidRPr="00934AC5">
              <w:rPr>
                <w:sz w:val="24"/>
                <w:szCs w:val="24"/>
              </w:rPr>
              <w:t xml:space="preserve">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Н. Г. Гарин-Михайловский. Повесть «Детство Тёмы». «В такие минуты Тёма считал себя самым счастливым человеком…»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Н. Г. Гарин-Михайловский. Повесть «Детство Тёмы»   (гл. «Ябеда»). «…Ничто не вечно под луною…»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Н. Г. Гарин-Михайловский. Повесть «Детство Тёмы</w:t>
            </w:r>
            <w:proofErr w:type="gramStart"/>
            <w:r w:rsidRPr="00934AC5">
              <w:rPr>
                <w:sz w:val="24"/>
                <w:szCs w:val="24"/>
              </w:rPr>
              <w:t>»(</w:t>
            </w:r>
            <w:proofErr w:type="gramEnd"/>
            <w:r w:rsidRPr="00934AC5">
              <w:rPr>
                <w:sz w:val="24"/>
                <w:szCs w:val="24"/>
              </w:rPr>
              <w:t>гл. «Экзамены»). «Разве я не виноват действительно?»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ED2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53,</w:t>
            </w:r>
          </w:p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Мир вещей 19 века (теоретический практикум) / 2 часа</w:t>
            </w:r>
          </w:p>
        </w:tc>
      </w:tr>
      <w:tr w:rsidR="00B37F08" w:rsidRPr="00934AC5" w:rsidTr="004A0B26">
        <w:tc>
          <w:tcPr>
            <w:tcW w:w="2943" w:type="dxa"/>
            <w:vMerge w:val="restart"/>
          </w:tcPr>
          <w:p w:rsidR="00B37F08" w:rsidRPr="00934AC5" w:rsidRDefault="00B37F08" w:rsidP="00ED2319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Мир путешествий и приключений. (21 ч)</w:t>
            </w:r>
          </w:p>
        </w:tc>
        <w:tc>
          <w:tcPr>
            <w:tcW w:w="851" w:type="dxa"/>
          </w:tcPr>
          <w:p w:rsidR="00B37F08" w:rsidRPr="00934AC5" w:rsidRDefault="00B37F08" w:rsidP="002015D4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B37F08" w:rsidRPr="00934AC5" w:rsidRDefault="00B37F08" w:rsidP="00ED2319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Т. Х. Уайт «Свеча на ветру». «Рыцарь, совершивший проступок». О роли силы и справедливости в жизни человека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Т. Х. Уайт «Свеча на ветру» - часть тетралогии писателя. Жизнь короля Артура и его рыцарей, сочетание сказки и реальной истории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Т. Х. Уайт «Свеча на ветру». Портрет литературного героя. Решение нравственной проблемы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М. Твен и его автобиографические повести. Повесть «Приключения </w:t>
            </w:r>
            <w:proofErr w:type="spellStart"/>
            <w:r w:rsidRPr="00934AC5">
              <w:rPr>
                <w:sz w:val="24"/>
                <w:szCs w:val="24"/>
              </w:rPr>
              <w:t>Гекльберри</w:t>
            </w:r>
            <w:proofErr w:type="spellEnd"/>
            <w:r w:rsidRPr="00934AC5">
              <w:rPr>
                <w:sz w:val="24"/>
                <w:szCs w:val="24"/>
              </w:rPr>
              <w:t xml:space="preserve"> Финна». История веселых приключений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М. Твен. Повесть «Приключения </w:t>
            </w:r>
            <w:proofErr w:type="spellStart"/>
            <w:r w:rsidRPr="00934AC5">
              <w:rPr>
                <w:sz w:val="24"/>
                <w:szCs w:val="24"/>
              </w:rPr>
              <w:t>Гекльберри</w:t>
            </w:r>
            <w:proofErr w:type="spellEnd"/>
            <w:r w:rsidRPr="00934AC5">
              <w:rPr>
                <w:sz w:val="24"/>
                <w:szCs w:val="24"/>
              </w:rPr>
              <w:t xml:space="preserve"> Финна». Речевая характеристика героя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М. Твен. Повесть «Приключения </w:t>
            </w:r>
            <w:proofErr w:type="spellStart"/>
            <w:r w:rsidRPr="00934AC5">
              <w:rPr>
                <w:sz w:val="24"/>
                <w:szCs w:val="24"/>
              </w:rPr>
              <w:t>Гекльберри</w:t>
            </w:r>
            <w:proofErr w:type="spellEnd"/>
            <w:r w:rsidRPr="00934AC5">
              <w:rPr>
                <w:sz w:val="24"/>
                <w:szCs w:val="24"/>
              </w:rPr>
              <w:t xml:space="preserve"> Финна». «Разве догадаешься, что у него на уме?..»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М. Твен. Повесть «Приключения </w:t>
            </w:r>
            <w:proofErr w:type="spellStart"/>
            <w:r w:rsidRPr="00934AC5">
              <w:rPr>
                <w:sz w:val="24"/>
                <w:szCs w:val="24"/>
              </w:rPr>
              <w:t>Гекльберри</w:t>
            </w:r>
            <w:proofErr w:type="spellEnd"/>
            <w:r w:rsidRPr="00934AC5">
              <w:rPr>
                <w:sz w:val="24"/>
                <w:szCs w:val="24"/>
              </w:rPr>
              <w:t xml:space="preserve"> Финна». Мир глазами ребенка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proofErr w:type="spellStart"/>
            <w:r w:rsidRPr="00934AC5">
              <w:rPr>
                <w:sz w:val="24"/>
                <w:szCs w:val="24"/>
              </w:rPr>
              <w:t>Жюль</w:t>
            </w:r>
            <w:proofErr w:type="spellEnd"/>
            <w:r w:rsidRPr="00934AC5">
              <w:rPr>
                <w:sz w:val="24"/>
                <w:szCs w:val="24"/>
              </w:rPr>
              <w:t xml:space="preserve"> Верн. Роман «Таинственный остров». Своеобразие сюжета и жанра повествования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proofErr w:type="spellStart"/>
            <w:r w:rsidRPr="00934AC5">
              <w:rPr>
                <w:sz w:val="24"/>
                <w:szCs w:val="24"/>
              </w:rPr>
              <w:t>Жюль</w:t>
            </w:r>
            <w:proofErr w:type="spellEnd"/>
            <w:r w:rsidRPr="00934AC5">
              <w:rPr>
                <w:sz w:val="24"/>
                <w:szCs w:val="24"/>
              </w:rPr>
              <w:t xml:space="preserve"> Верн. Роман «Таинственный остров». Робинзонада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proofErr w:type="spellStart"/>
            <w:r w:rsidRPr="00934AC5">
              <w:rPr>
                <w:sz w:val="24"/>
                <w:szCs w:val="24"/>
              </w:rPr>
              <w:t>Жюль</w:t>
            </w:r>
            <w:proofErr w:type="spellEnd"/>
            <w:r w:rsidRPr="00934AC5">
              <w:rPr>
                <w:sz w:val="24"/>
                <w:szCs w:val="24"/>
              </w:rPr>
              <w:t xml:space="preserve"> Верн. «Таинственный остров». Роль дружбы и дружеской заботы о младшем в романе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Ж. Верн. </w:t>
            </w:r>
            <w:proofErr w:type="gramStart"/>
            <w:r w:rsidRPr="00934AC5">
              <w:rPr>
                <w:sz w:val="24"/>
                <w:szCs w:val="24"/>
              </w:rPr>
              <w:t>Реальное</w:t>
            </w:r>
            <w:proofErr w:type="gramEnd"/>
            <w:r w:rsidRPr="00934AC5">
              <w:rPr>
                <w:sz w:val="24"/>
                <w:szCs w:val="24"/>
              </w:rPr>
              <w:t xml:space="preserve"> и вымысел в романе «Таинственный остров»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О. Уайльд. Рассказ «</w:t>
            </w:r>
            <w:proofErr w:type="spellStart"/>
            <w:r w:rsidRPr="00934AC5">
              <w:rPr>
                <w:sz w:val="24"/>
                <w:szCs w:val="24"/>
              </w:rPr>
              <w:t>Кентервильское</w:t>
            </w:r>
            <w:proofErr w:type="spellEnd"/>
            <w:r w:rsidRPr="00934AC5">
              <w:rPr>
                <w:sz w:val="24"/>
                <w:szCs w:val="24"/>
              </w:rPr>
              <w:t xml:space="preserve"> привидение». «Что такое жизнь…»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О. Уайльд. Особенности жанра и сюжета рассказа «</w:t>
            </w:r>
            <w:proofErr w:type="spellStart"/>
            <w:r w:rsidRPr="00934AC5">
              <w:rPr>
                <w:sz w:val="24"/>
                <w:szCs w:val="24"/>
              </w:rPr>
              <w:t>Кентервильское</w:t>
            </w:r>
            <w:proofErr w:type="spellEnd"/>
            <w:r w:rsidRPr="00934AC5">
              <w:rPr>
                <w:sz w:val="24"/>
                <w:szCs w:val="24"/>
              </w:rPr>
              <w:t xml:space="preserve"> привидение»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Финал рассказа «</w:t>
            </w:r>
            <w:proofErr w:type="spellStart"/>
            <w:r w:rsidRPr="00934AC5">
              <w:rPr>
                <w:sz w:val="24"/>
                <w:szCs w:val="24"/>
              </w:rPr>
              <w:t>Кентервильское</w:t>
            </w:r>
            <w:proofErr w:type="spellEnd"/>
            <w:r w:rsidRPr="00934AC5">
              <w:rPr>
                <w:sz w:val="24"/>
                <w:szCs w:val="24"/>
              </w:rPr>
              <w:t xml:space="preserve"> привидение». Ирония и </w:t>
            </w:r>
            <w:r w:rsidRPr="00934AC5">
              <w:rPr>
                <w:sz w:val="24"/>
                <w:szCs w:val="24"/>
              </w:rPr>
              <w:lastRenderedPageBreak/>
              <w:t>веселая пародия. Юные герои и привидение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Контрольное тестирование по теме «Приключения и путешествия»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А.де </w:t>
            </w:r>
            <w:proofErr w:type="spellStart"/>
            <w:proofErr w:type="gramStart"/>
            <w:r w:rsidRPr="00934AC5">
              <w:rPr>
                <w:sz w:val="24"/>
                <w:szCs w:val="24"/>
              </w:rPr>
              <w:t>Сент</w:t>
            </w:r>
            <w:proofErr w:type="spellEnd"/>
            <w:r w:rsidRPr="00934AC5">
              <w:rPr>
                <w:sz w:val="24"/>
                <w:szCs w:val="24"/>
              </w:rPr>
              <w:t xml:space="preserve">- </w:t>
            </w:r>
            <w:proofErr w:type="spellStart"/>
            <w:r w:rsidRPr="00934AC5">
              <w:rPr>
                <w:sz w:val="24"/>
                <w:szCs w:val="24"/>
              </w:rPr>
              <w:t>Экзюпери</w:t>
            </w:r>
            <w:proofErr w:type="spellEnd"/>
            <w:proofErr w:type="gramEnd"/>
            <w:r w:rsidRPr="00934AC5">
              <w:rPr>
                <w:sz w:val="24"/>
                <w:szCs w:val="24"/>
              </w:rPr>
              <w:t>. Сказк</w:t>
            </w:r>
            <w:proofErr w:type="gramStart"/>
            <w:r w:rsidRPr="00934AC5">
              <w:rPr>
                <w:sz w:val="24"/>
                <w:szCs w:val="24"/>
              </w:rPr>
              <w:t>а-</w:t>
            </w:r>
            <w:proofErr w:type="gramEnd"/>
            <w:r w:rsidRPr="00934AC5">
              <w:rPr>
                <w:sz w:val="24"/>
                <w:szCs w:val="24"/>
              </w:rPr>
              <w:t xml:space="preserve"> притча «Маленький принц». «…Ты всегда в ответе за тех, кого приручил»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А.де </w:t>
            </w:r>
            <w:proofErr w:type="spellStart"/>
            <w:proofErr w:type="gramStart"/>
            <w:r w:rsidRPr="00934AC5">
              <w:rPr>
                <w:sz w:val="24"/>
                <w:szCs w:val="24"/>
              </w:rPr>
              <w:t>Сент</w:t>
            </w:r>
            <w:proofErr w:type="spellEnd"/>
            <w:r w:rsidRPr="00934AC5">
              <w:rPr>
                <w:sz w:val="24"/>
                <w:szCs w:val="24"/>
              </w:rPr>
              <w:t xml:space="preserve">- </w:t>
            </w:r>
            <w:proofErr w:type="spellStart"/>
            <w:r w:rsidRPr="00934AC5">
              <w:rPr>
                <w:sz w:val="24"/>
                <w:szCs w:val="24"/>
              </w:rPr>
              <w:t>Экзюпери</w:t>
            </w:r>
            <w:proofErr w:type="spellEnd"/>
            <w:proofErr w:type="gramEnd"/>
            <w:r w:rsidRPr="00934AC5">
              <w:rPr>
                <w:sz w:val="24"/>
                <w:szCs w:val="24"/>
              </w:rPr>
              <w:t>. Сказк</w:t>
            </w:r>
            <w:proofErr w:type="gramStart"/>
            <w:r w:rsidRPr="00934AC5">
              <w:rPr>
                <w:sz w:val="24"/>
                <w:szCs w:val="24"/>
              </w:rPr>
              <w:t>а-</w:t>
            </w:r>
            <w:proofErr w:type="gramEnd"/>
            <w:r w:rsidRPr="00934AC5">
              <w:rPr>
                <w:sz w:val="24"/>
                <w:szCs w:val="24"/>
              </w:rPr>
              <w:t xml:space="preserve"> притча «Маленький принц». Особенности композиции и сюжета произведения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А.де </w:t>
            </w:r>
            <w:proofErr w:type="spellStart"/>
            <w:proofErr w:type="gramStart"/>
            <w:r w:rsidRPr="00934AC5">
              <w:rPr>
                <w:sz w:val="24"/>
                <w:szCs w:val="24"/>
              </w:rPr>
              <w:t>Сент</w:t>
            </w:r>
            <w:proofErr w:type="spellEnd"/>
            <w:r w:rsidRPr="00934AC5">
              <w:rPr>
                <w:sz w:val="24"/>
                <w:szCs w:val="24"/>
              </w:rPr>
              <w:t xml:space="preserve">- </w:t>
            </w:r>
            <w:proofErr w:type="spellStart"/>
            <w:r w:rsidRPr="00934AC5">
              <w:rPr>
                <w:sz w:val="24"/>
                <w:szCs w:val="24"/>
              </w:rPr>
              <w:t>Экзюпери</w:t>
            </w:r>
            <w:proofErr w:type="spellEnd"/>
            <w:proofErr w:type="gramEnd"/>
            <w:r w:rsidRPr="00934AC5">
              <w:rPr>
                <w:sz w:val="24"/>
                <w:szCs w:val="24"/>
              </w:rPr>
              <w:t>. Сказк</w:t>
            </w:r>
            <w:proofErr w:type="gramStart"/>
            <w:r w:rsidRPr="00934AC5">
              <w:rPr>
                <w:sz w:val="24"/>
                <w:szCs w:val="24"/>
              </w:rPr>
              <w:t>а-</w:t>
            </w:r>
            <w:proofErr w:type="gramEnd"/>
            <w:r w:rsidRPr="00934AC5">
              <w:rPr>
                <w:sz w:val="24"/>
                <w:szCs w:val="24"/>
              </w:rPr>
              <w:t xml:space="preserve"> притча «Маленький принц». Речевая характеристика героя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proofErr w:type="gramStart"/>
            <w:r w:rsidRPr="00934AC5">
              <w:rPr>
                <w:b/>
                <w:sz w:val="24"/>
                <w:szCs w:val="24"/>
              </w:rPr>
              <w:t>Р</w:t>
            </w:r>
            <w:proofErr w:type="gramEnd"/>
            <w:r w:rsidRPr="00934AC5">
              <w:rPr>
                <w:b/>
                <w:sz w:val="24"/>
                <w:szCs w:val="24"/>
              </w:rPr>
              <w:t>/р.</w:t>
            </w:r>
            <w:r w:rsidRPr="00934AC5">
              <w:rPr>
                <w:sz w:val="24"/>
                <w:szCs w:val="24"/>
              </w:rPr>
              <w:t xml:space="preserve"> Сочинение «Я родом из детства…»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74,75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Герой среди героев (теоретический практикум) / 2 часа</w:t>
            </w:r>
          </w:p>
        </w:tc>
      </w:tr>
      <w:tr w:rsidR="00B37F08" w:rsidRPr="00934AC5" w:rsidTr="004A0B26">
        <w:tc>
          <w:tcPr>
            <w:tcW w:w="2943" w:type="dxa"/>
            <w:vMerge w:val="restart"/>
          </w:tcPr>
          <w:p w:rsidR="00B37F08" w:rsidRPr="00934AC5" w:rsidRDefault="00B37F08" w:rsidP="00C40B4C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Литература 20 века. (26 ч)</w:t>
            </w:r>
          </w:p>
        </w:tc>
        <w:tc>
          <w:tcPr>
            <w:tcW w:w="851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B37F08" w:rsidRPr="00934AC5" w:rsidRDefault="00B37F08" w:rsidP="00C40B4C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Читателям 21 века. А. Т. Аверченко. Рассказ «Смерть африканского охотника». «Проза жизни тяготила меня…» 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77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А. Т. Аверченко. Рассказ «Смерть африканского охотника». Речевая характеристика героя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М. Горький. Повесть «Детство». «Горячий туман взаимной вражды…»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79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М. Горький. Повесть «Детство». Жанров</w:t>
            </w:r>
            <w:proofErr w:type="gramStart"/>
            <w:r w:rsidRPr="00934AC5">
              <w:rPr>
                <w:sz w:val="24"/>
                <w:szCs w:val="24"/>
              </w:rPr>
              <w:t>о-</w:t>
            </w:r>
            <w:proofErr w:type="gramEnd"/>
            <w:r w:rsidRPr="00934AC5">
              <w:rPr>
                <w:sz w:val="24"/>
                <w:szCs w:val="24"/>
              </w:rPr>
              <w:t xml:space="preserve"> композиционные и языковые особенности произведения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М. Горький. Повесть «Детство». Способы выражения авторской позиции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М. Горький. Повесть «Детство». Итоговый тест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82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А. С. Грин. Рассказ «Гнев отца». «Тогда он увидел гнев отца»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83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А. С. Грин. Рассказ «Гнев отца». Герой повествования. Благородство и чуткость отношения взрослого к сыну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84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К. Паустовский. «Повесть о жизни». Мечты о несбыточном будущем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85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К. Паустовский. «Повесть о жизни». «Так вот он какой, Кавказ!»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86,</w:t>
            </w:r>
          </w:p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87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Читатель – подросток и мир вокруг.</w:t>
            </w:r>
            <w:r w:rsidRPr="00934AC5">
              <w:rPr>
                <w:rStyle w:val="apple-converted-space"/>
                <w:sz w:val="24"/>
                <w:szCs w:val="24"/>
              </w:rPr>
              <w:t> Еще раз о герое произведени</w:t>
            </w:r>
            <w:proofErr w:type="gramStart"/>
            <w:r w:rsidRPr="00934AC5">
              <w:rPr>
                <w:rStyle w:val="apple-converted-space"/>
                <w:sz w:val="24"/>
                <w:szCs w:val="24"/>
              </w:rPr>
              <w:t>я-</w:t>
            </w:r>
            <w:proofErr w:type="gramEnd"/>
            <w:r w:rsidRPr="00934AC5">
              <w:rPr>
                <w:rStyle w:val="apple-converted-space"/>
                <w:sz w:val="24"/>
                <w:szCs w:val="24"/>
              </w:rPr>
              <w:t xml:space="preserve"> читателе (теоретический практикум) / 2 часа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88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Ф. Искандер. Цикл рассказов «Детство </w:t>
            </w:r>
            <w:proofErr w:type="spellStart"/>
            <w:r w:rsidRPr="00934AC5">
              <w:rPr>
                <w:sz w:val="24"/>
                <w:szCs w:val="24"/>
              </w:rPr>
              <w:t>Чика</w:t>
            </w:r>
            <w:proofErr w:type="spellEnd"/>
            <w:r w:rsidRPr="00934AC5">
              <w:rPr>
                <w:sz w:val="24"/>
                <w:szCs w:val="24"/>
              </w:rPr>
              <w:t>». «Чик очень любил это место»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Ф. Искандер. Цикл рассказов «Детство </w:t>
            </w:r>
            <w:proofErr w:type="spellStart"/>
            <w:r w:rsidRPr="00934AC5">
              <w:rPr>
                <w:sz w:val="24"/>
                <w:szCs w:val="24"/>
              </w:rPr>
              <w:t>Чика</w:t>
            </w:r>
            <w:proofErr w:type="spellEnd"/>
            <w:r w:rsidRPr="00934AC5">
              <w:rPr>
                <w:sz w:val="24"/>
                <w:szCs w:val="24"/>
              </w:rPr>
              <w:t>». Премьера инсценировки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Б. </w:t>
            </w:r>
            <w:proofErr w:type="spellStart"/>
            <w:r w:rsidRPr="00934AC5">
              <w:rPr>
                <w:sz w:val="24"/>
                <w:szCs w:val="24"/>
              </w:rPr>
              <w:t>Таркинтон</w:t>
            </w:r>
            <w:proofErr w:type="spellEnd"/>
            <w:r w:rsidRPr="00934AC5">
              <w:rPr>
                <w:sz w:val="24"/>
                <w:szCs w:val="24"/>
              </w:rPr>
              <w:t xml:space="preserve">. Повесть «Приключения </w:t>
            </w:r>
            <w:proofErr w:type="spellStart"/>
            <w:r w:rsidRPr="00934AC5">
              <w:rPr>
                <w:sz w:val="24"/>
                <w:szCs w:val="24"/>
              </w:rPr>
              <w:t>Пенрода</w:t>
            </w:r>
            <w:proofErr w:type="spellEnd"/>
            <w:r w:rsidRPr="00934AC5">
              <w:rPr>
                <w:sz w:val="24"/>
                <w:szCs w:val="24"/>
              </w:rPr>
              <w:t>». Герой повествования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Б. </w:t>
            </w:r>
            <w:proofErr w:type="spellStart"/>
            <w:r w:rsidRPr="00934AC5">
              <w:rPr>
                <w:sz w:val="24"/>
                <w:szCs w:val="24"/>
              </w:rPr>
              <w:t>Таркинтон</w:t>
            </w:r>
            <w:proofErr w:type="spellEnd"/>
            <w:r w:rsidRPr="00934AC5">
              <w:rPr>
                <w:sz w:val="24"/>
                <w:szCs w:val="24"/>
              </w:rPr>
              <w:t xml:space="preserve">. Повесть «Приключения </w:t>
            </w:r>
            <w:proofErr w:type="spellStart"/>
            <w:r w:rsidRPr="00934AC5">
              <w:rPr>
                <w:sz w:val="24"/>
                <w:szCs w:val="24"/>
              </w:rPr>
              <w:t>Пенрода</w:t>
            </w:r>
            <w:proofErr w:type="spellEnd"/>
            <w:r w:rsidRPr="00934AC5">
              <w:rPr>
                <w:sz w:val="24"/>
                <w:szCs w:val="24"/>
              </w:rPr>
              <w:t>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92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proofErr w:type="gramStart"/>
            <w:r w:rsidRPr="00934AC5">
              <w:rPr>
                <w:b/>
                <w:sz w:val="24"/>
                <w:szCs w:val="24"/>
              </w:rPr>
              <w:t>Р</w:t>
            </w:r>
            <w:proofErr w:type="gramEnd"/>
            <w:r w:rsidRPr="00934AC5">
              <w:rPr>
                <w:b/>
                <w:sz w:val="24"/>
                <w:szCs w:val="24"/>
              </w:rPr>
              <w:t>/р.</w:t>
            </w:r>
            <w:r w:rsidRPr="00934AC5">
              <w:rPr>
                <w:sz w:val="24"/>
                <w:szCs w:val="24"/>
              </w:rPr>
              <w:t xml:space="preserve"> Сочинение на тему «Моя любимая книга о приключениях» /1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93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b/>
                <w:sz w:val="24"/>
                <w:szCs w:val="24"/>
              </w:rPr>
            </w:pPr>
            <w:r w:rsidRPr="00934AC5">
              <w:rPr>
                <w:b/>
                <w:sz w:val="24"/>
                <w:szCs w:val="24"/>
              </w:rPr>
              <w:t xml:space="preserve">Родная природа в стихах русских поэтов 20 века. </w:t>
            </w:r>
            <w:r w:rsidRPr="00934AC5">
              <w:rPr>
                <w:sz w:val="24"/>
                <w:szCs w:val="24"/>
              </w:rPr>
              <w:t>Краски солнечного детства в стихотворениях И. А. Бунина «Детство», «Первый соловей».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Картины движения  жизни в природе в стихотворениях А. А. Блока «Ветер принес издалека…», «Полный месяц </w:t>
            </w:r>
            <w:r w:rsidRPr="00934AC5">
              <w:rPr>
                <w:sz w:val="24"/>
                <w:szCs w:val="24"/>
              </w:rPr>
              <w:lastRenderedPageBreak/>
              <w:t>встал над лугом» 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К. Д. Бальмонт. Стихотворение «Золотая рыбка». Мир через призму волшебства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Приметы лета в стихотворении Б. Л. Пастернака «Июль».</w:t>
            </w:r>
          </w:p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b/>
                <w:sz w:val="24"/>
                <w:szCs w:val="24"/>
              </w:rPr>
              <w:t xml:space="preserve">Р. </w:t>
            </w:r>
            <w:proofErr w:type="gramStart"/>
            <w:r w:rsidRPr="00934AC5">
              <w:rPr>
                <w:b/>
                <w:sz w:val="24"/>
                <w:szCs w:val="24"/>
              </w:rPr>
              <w:t>к</w:t>
            </w:r>
            <w:proofErr w:type="gramEnd"/>
            <w:r w:rsidRPr="00934AC5">
              <w:rPr>
                <w:b/>
                <w:sz w:val="24"/>
                <w:szCs w:val="24"/>
              </w:rPr>
              <w:t xml:space="preserve">. Человек и природа в лирике сибирских поэтов (Ю. </w:t>
            </w:r>
            <w:proofErr w:type="spellStart"/>
            <w:r w:rsidRPr="00934AC5">
              <w:rPr>
                <w:b/>
                <w:sz w:val="24"/>
                <w:szCs w:val="24"/>
              </w:rPr>
              <w:t>Шесталов</w:t>
            </w:r>
            <w:proofErr w:type="spellEnd"/>
            <w:r w:rsidRPr="00934AC5">
              <w:rPr>
                <w:b/>
                <w:sz w:val="24"/>
                <w:szCs w:val="24"/>
              </w:rPr>
              <w:t xml:space="preserve"> «Песня, упавшая с неба») </w:t>
            </w:r>
            <w:r w:rsidRPr="00934AC5">
              <w:rPr>
                <w:sz w:val="24"/>
                <w:szCs w:val="24"/>
              </w:rPr>
              <w:t>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b/>
                <w:sz w:val="24"/>
                <w:szCs w:val="24"/>
              </w:rPr>
            </w:pPr>
            <w:r w:rsidRPr="00934AC5">
              <w:rPr>
                <w:b/>
                <w:sz w:val="24"/>
                <w:szCs w:val="24"/>
              </w:rPr>
              <w:t xml:space="preserve">Великая Отечественная война в литературе. </w:t>
            </w:r>
            <w:r w:rsidRPr="00934AC5">
              <w:rPr>
                <w:sz w:val="24"/>
                <w:szCs w:val="24"/>
              </w:rPr>
              <w:t>К. М. Симонов. Стихотворение «Сын артиллериста»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К. М. Симонов. Стихотворение «Сын артиллериста». Героический пафос стихотворения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99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Песни о Великой Отечественной войне. «Моя Москва» (стихи М. Лисянского, музыка И. Дунаевского).</w:t>
            </w:r>
            <w:r w:rsidRPr="00934AC5">
              <w:rPr>
                <w:sz w:val="24"/>
                <w:szCs w:val="24"/>
              </w:rPr>
              <w:br/>
            </w:r>
            <w:r w:rsidRPr="00934AC5">
              <w:rPr>
                <w:b/>
                <w:sz w:val="24"/>
                <w:szCs w:val="24"/>
              </w:rPr>
              <w:t xml:space="preserve">Р.к. Тема патриотизма в лирике сибирских поэтов (А. Тарханов «Сын грома») </w:t>
            </w:r>
            <w:r w:rsidRPr="00934AC5">
              <w:rPr>
                <w:sz w:val="24"/>
                <w:szCs w:val="24"/>
              </w:rPr>
              <w:t>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Герой художественного произведения (теоретический практикум) / 1 час</w:t>
            </w:r>
          </w:p>
        </w:tc>
      </w:tr>
      <w:tr w:rsidR="00B37F08" w:rsidRPr="00934AC5" w:rsidTr="004A0B26">
        <w:tc>
          <w:tcPr>
            <w:tcW w:w="2943" w:type="dxa"/>
            <w:vMerge/>
          </w:tcPr>
          <w:p w:rsidR="00B37F08" w:rsidRPr="00934AC5" w:rsidRDefault="00B37F08" w:rsidP="004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101</w:t>
            </w:r>
          </w:p>
        </w:tc>
        <w:tc>
          <w:tcPr>
            <w:tcW w:w="9214" w:type="dxa"/>
          </w:tcPr>
          <w:p w:rsidR="00B37F08" w:rsidRPr="00934AC5" w:rsidRDefault="00B37F08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Природа и человек. </w:t>
            </w:r>
            <w:proofErr w:type="spellStart"/>
            <w:r w:rsidRPr="00934AC5">
              <w:rPr>
                <w:sz w:val="24"/>
                <w:szCs w:val="24"/>
              </w:rPr>
              <w:t>Бенни</w:t>
            </w:r>
            <w:proofErr w:type="spellEnd"/>
            <w:r w:rsidRPr="00934AC5">
              <w:rPr>
                <w:sz w:val="24"/>
                <w:szCs w:val="24"/>
              </w:rPr>
              <w:t xml:space="preserve"> Андерсен. «Простите, где здесь природа?» / 1 час</w:t>
            </w:r>
          </w:p>
        </w:tc>
      </w:tr>
      <w:tr w:rsidR="004A0B26" w:rsidRPr="00934AC5" w:rsidTr="004A0B26">
        <w:tc>
          <w:tcPr>
            <w:tcW w:w="2943" w:type="dxa"/>
          </w:tcPr>
          <w:p w:rsidR="004A0B26" w:rsidRPr="00934AC5" w:rsidRDefault="005D681F" w:rsidP="004A0B26">
            <w:pPr>
              <w:jc w:val="center"/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 xml:space="preserve">Итоговый контроль </w:t>
            </w:r>
            <w:proofErr w:type="gramStart"/>
            <w:r w:rsidRPr="00934AC5">
              <w:rPr>
                <w:sz w:val="24"/>
                <w:szCs w:val="24"/>
              </w:rPr>
              <w:t xml:space="preserve">( </w:t>
            </w:r>
            <w:proofErr w:type="gramEnd"/>
            <w:r w:rsidRPr="00934AC5">
              <w:rPr>
                <w:sz w:val="24"/>
                <w:szCs w:val="24"/>
              </w:rPr>
              <w:t>1 ч)</w:t>
            </w:r>
          </w:p>
        </w:tc>
        <w:tc>
          <w:tcPr>
            <w:tcW w:w="851" w:type="dxa"/>
          </w:tcPr>
          <w:p w:rsidR="004A0B26" w:rsidRPr="00934AC5" w:rsidRDefault="005D681F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102</w:t>
            </w:r>
          </w:p>
        </w:tc>
        <w:tc>
          <w:tcPr>
            <w:tcW w:w="9214" w:type="dxa"/>
          </w:tcPr>
          <w:p w:rsidR="004A0B26" w:rsidRPr="00934AC5" w:rsidRDefault="005D681F" w:rsidP="004A0B26">
            <w:pPr>
              <w:rPr>
                <w:sz w:val="24"/>
                <w:szCs w:val="24"/>
              </w:rPr>
            </w:pPr>
            <w:r w:rsidRPr="00934AC5">
              <w:rPr>
                <w:sz w:val="24"/>
                <w:szCs w:val="24"/>
              </w:rPr>
              <w:t>Итоговое тестирование / 1 час</w:t>
            </w:r>
          </w:p>
        </w:tc>
      </w:tr>
    </w:tbl>
    <w:p w:rsidR="00B10F7F" w:rsidRPr="00934AC5" w:rsidRDefault="00B10F7F"/>
    <w:sectPr w:rsidR="00B10F7F" w:rsidRPr="00934AC5" w:rsidSect="00D608A2">
      <w:footerReference w:type="default" r:id="rId6"/>
      <w:pgSz w:w="11906" w:h="16838"/>
      <w:pgMar w:top="709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EE" w:rsidRDefault="002876EE" w:rsidP="002B755D">
      <w:r>
        <w:separator/>
      </w:r>
    </w:p>
  </w:endnote>
  <w:endnote w:type="continuationSeparator" w:id="0">
    <w:p w:rsidR="002876EE" w:rsidRDefault="002876EE" w:rsidP="002B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46255"/>
      <w:docPartObj>
        <w:docPartGallery w:val="Page Numbers (Bottom of Page)"/>
        <w:docPartUnique/>
      </w:docPartObj>
    </w:sdtPr>
    <w:sdtContent>
      <w:p w:rsidR="00D608A2" w:rsidRDefault="00096CEE">
        <w:pPr>
          <w:pStyle w:val="a8"/>
          <w:jc w:val="center"/>
        </w:pPr>
        <w:fldSimple w:instr="PAGE   \* MERGEFORMAT">
          <w:r w:rsidR="009E1AAA">
            <w:rPr>
              <w:noProof/>
            </w:rPr>
            <w:t>13</w:t>
          </w:r>
        </w:fldSimple>
      </w:p>
    </w:sdtContent>
  </w:sdt>
  <w:p w:rsidR="00D608A2" w:rsidRDefault="00D608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EE" w:rsidRDefault="002876EE" w:rsidP="002B755D">
      <w:r>
        <w:separator/>
      </w:r>
    </w:p>
  </w:footnote>
  <w:footnote w:type="continuationSeparator" w:id="0">
    <w:p w:rsidR="002876EE" w:rsidRDefault="002876EE" w:rsidP="002B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88A"/>
    <w:rsid w:val="00090FA5"/>
    <w:rsid w:val="00096CEE"/>
    <w:rsid w:val="000D1E72"/>
    <w:rsid w:val="00175971"/>
    <w:rsid w:val="001C6789"/>
    <w:rsid w:val="002015D4"/>
    <w:rsid w:val="002814C4"/>
    <w:rsid w:val="002876EE"/>
    <w:rsid w:val="002B755D"/>
    <w:rsid w:val="003334A5"/>
    <w:rsid w:val="00337B6E"/>
    <w:rsid w:val="00385841"/>
    <w:rsid w:val="00482593"/>
    <w:rsid w:val="004A0B26"/>
    <w:rsid w:val="004D1B14"/>
    <w:rsid w:val="00536775"/>
    <w:rsid w:val="005427BA"/>
    <w:rsid w:val="005A2ADC"/>
    <w:rsid w:val="005D0E49"/>
    <w:rsid w:val="005D681F"/>
    <w:rsid w:val="00621E85"/>
    <w:rsid w:val="00681CA2"/>
    <w:rsid w:val="006B08DF"/>
    <w:rsid w:val="006F0C5B"/>
    <w:rsid w:val="0073564F"/>
    <w:rsid w:val="00780F0B"/>
    <w:rsid w:val="007B6668"/>
    <w:rsid w:val="007C088A"/>
    <w:rsid w:val="00807F6C"/>
    <w:rsid w:val="008E4E47"/>
    <w:rsid w:val="00934AC5"/>
    <w:rsid w:val="009E1AAA"/>
    <w:rsid w:val="00B10F7F"/>
    <w:rsid w:val="00B37F08"/>
    <w:rsid w:val="00B81311"/>
    <w:rsid w:val="00BA79AB"/>
    <w:rsid w:val="00BC3799"/>
    <w:rsid w:val="00C40B4C"/>
    <w:rsid w:val="00C77D8F"/>
    <w:rsid w:val="00CF1908"/>
    <w:rsid w:val="00D11296"/>
    <w:rsid w:val="00D608A2"/>
    <w:rsid w:val="00E832B8"/>
    <w:rsid w:val="00ED2319"/>
    <w:rsid w:val="00EE31EF"/>
    <w:rsid w:val="00F01C94"/>
    <w:rsid w:val="00F06A12"/>
    <w:rsid w:val="00F33014"/>
    <w:rsid w:val="00F402ED"/>
    <w:rsid w:val="00F7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4C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0E4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A0B2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B7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7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6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6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F06A12"/>
  </w:style>
  <w:style w:type="paragraph" w:customStyle="1" w:styleId="1">
    <w:name w:val="Абзац списка1"/>
    <w:basedOn w:val="a"/>
    <w:rsid w:val="00934AC5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68"/>
    <w:qFormat/>
    <w:rsid w:val="00D608A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АКСУРСКАЯ ШКОЛА</cp:lastModifiedBy>
  <cp:revision>14</cp:revision>
  <dcterms:created xsi:type="dcterms:W3CDTF">2019-08-30T02:52:00Z</dcterms:created>
  <dcterms:modified xsi:type="dcterms:W3CDTF">2019-10-02T19:04:00Z</dcterms:modified>
</cp:coreProperties>
</file>