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27" w:rsidRDefault="00045D27" w:rsidP="00045D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 к раб</w:t>
      </w:r>
      <w:r w:rsidR="004B7B35">
        <w:rPr>
          <w:rFonts w:ascii="Times New Roman" w:hAnsi="Times New Roman" w:cs="Times New Roman"/>
          <w:b/>
          <w:sz w:val="24"/>
          <w:szCs w:val="24"/>
        </w:rPr>
        <w:t xml:space="preserve">очей программе по технологии </w:t>
      </w:r>
      <w:r>
        <w:rPr>
          <w:rFonts w:ascii="Times New Roman" w:hAnsi="Times New Roman" w:cs="Times New Roman"/>
          <w:b/>
          <w:sz w:val="24"/>
          <w:szCs w:val="24"/>
        </w:rPr>
        <w:t>11 класс</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Рабочая программа по технологии составлена на основе Федерального компонента государственного образовательного стандарта, основного общего образования, примерной программы по технологии, на основе примерной программы среднего (полного) общего образования по технологии (базовый уровень)</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чебник «Технология»: 10-11 класс под редакцией В.Д.Симоненко,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Граф», 2012.</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Программа предпол</w:t>
      </w:r>
      <w:r w:rsidR="004B7B35">
        <w:rPr>
          <w:rFonts w:ascii="Times New Roman" w:hAnsi="Times New Roman" w:cs="Times New Roman"/>
          <w:sz w:val="24"/>
          <w:szCs w:val="24"/>
        </w:rPr>
        <w:t xml:space="preserve">агает двухлетнее обучение (в </w:t>
      </w:r>
      <w:r>
        <w:rPr>
          <w:rFonts w:ascii="Times New Roman" w:hAnsi="Times New Roman" w:cs="Times New Roman"/>
          <w:sz w:val="24"/>
          <w:szCs w:val="24"/>
        </w:rPr>
        <w:t xml:space="preserve">11 классах) в объеме 68 часов, из расчета в каждом классе 34 час в год, 1 час в неделю.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учебного плана </w:t>
      </w:r>
      <w:proofErr w:type="spellStart"/>
      <w:r>
        <w:rPr>
          <w:rFonts w:ascii="Times New Roman" w:hAnsi="Times New Roman" w:cs="Times New Roman"/>
          <w:sz w:val="24"/>
          <w:szCs w:val="24"/>
        </w:rPr>
        <w:t>Черноковской</w:t>
      </w:r>
      <w:proofErr w:type="spellEnd"/>
      <w:r>
        <w:rPr>
          <w:rFonts w:ascii="Times New Roman" w:hAnsi="Times New Roman" w:cs="Times New Roman"/>
          <w:sz w:val="24"/>
          <w:szCs w:val="24"/>
        </w:rPr>
        <w:t xml:space="preserve"> СОШ филиала МАОУ </w:t>
      </w:r>
      <w:proofErr w:type="spellStart"/>
      <w:r>
        <w:rPr>
          <w:rFonts w:ascii="Times New Roman" w:hAnsi="Times New Roman" w:cs="Times New Roman"/>
          <w:sz w:val="24"/>
          <w:szCs w:val="24"/>
        </w:rPr>
        <w:t>Вагайская</w:t>
      </w:r>
      <w:proofErr w:type="spellEnd"/>
      <w:r>
        <w:rPr>
          <w:rFonts w:ascii="Times New Roman" w:hAnsi="Times New Roman" w:cs="Times New Roman"/>
          <w:sz w:val="24"/>
          <w:szCs w:val="24"/>
        </w:rPr>
        <w:t xml:space="preserve"> </w:t>
      </w:r>
      <w:r w:rsidR="004B7B35">
        <w:rPr>
          <w:rFonts w:ascii="Times New Roman" w:hAnsi="Times New Roman" w:cs="Times New Roman"/>
          <w:sz w:val="24"/>
          <w:szCs w:val="24"/>
        </w:rPr>
        <w:t>СОШ  на изучение технологии в   11 классе отводится 34 ч, 1 час в неделю</w:t>
      </w:r>
      <w:r>
        <w:rPr>
          <w:rFonts w:ascii="Times New Roman" w:hAnsi="Times New Roman" w:cs="Times New Roman"/>
          <w:sz w:val="24"/>
          <w:szCs w:val="24"/>
        </w:rPr>
        <w:t xml:space="preserve">.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Одной из главных целей</w:t>
      </w:r>
      <w:r w:rsidR="004B7B35">
        <w:rPr>
          <w:rFonts w:ascii="Times New Roman" w:hAnsi="Times New Roman" w:cs="Times New Roman"/>
          <w:sz w:val="24"/>
          <w:szCs w:val="24"/>
        </w:rPr>
        <w:t xml:space="preserve"> программы по технологии в </w:t>
      </w:r>
      <w:r>
        <w:rPr>
          <w:rFonts w:ascii="Times New Roman" w:hAnsi="Times New Roman" w:cs="Times New Roman"/>
          <w:sz w:val="24"/>
          <w:szCs w:val="24"/>
        </w:rPr>
        <w:t xml:space="preserve">11 классах является подготовка выпускников к обоснованному профессиональному самоопределению. Поэтому в программу включено знакомство с профессиями, с различными сферами трудовой деятельности. Выполнение проектов, осуществление разнообразных профессиональных проб, позволяет познать радость успеха в творческой деятельности. В любой профессии пригодятся знания методов решения творческих задач.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В ходе изучения технологии, выполнении творческих проектов учащиеся закрепляют знания из физики, химии, математики и других школьных дисциплин и вместе с тем познают себя, уточняя свои профессиональные интересы, склонности, способности.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Изучение технологии на базовом уровне направлено на достижение следующих целей:</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воспитание уважительного отношения к технологии как части общечеловеческой культуры, ответственного отношения к труду и результатам труда; </w:t>
      </w:r>
    </w:p>
    <w:p w:rsidR="00045D27" w:rsidRDefault="00045D27" w:rsidP="00045D27">
      <w:pPr>
        <w:spacing w:after="0"/>
        <w:rPr>
          <w:rFonts w:ascii="Times New Roman" w:hAnsi="Times New Roman" w:cs="Times New Roman"/>
          <w:sz w:val="24"/>
          <w:szCs w:val="24"/>
        </w:rPr>
      </w:pPr>
    </w:p>
    <w:p w:rsidR="00045D27" w:rsidRDefault="00045D27" w:rsidP="00045D27">
      <w:pPr>
        <w:spacing w:after="0"/>
        <w:rPr>
          <w:rFonts w:ascii="Times New Roman" w:hAnsi="Times New Roman" w:cs="Times New Roman"/>
          <w:sz w:val="24"/>
          <w:szCs w:val="24"/>
        </w:rPr>
      </w:pPr>
    </w:p>
    <w:p w:rsidR="00045D27" w:rsidRDefault="00045D27" w:rsidP="00045D27">
      <w:pPr>
        <w:spacing w:after="0"/>
        <w:rPr>
          <w:rFonts w:ascii="Times New Roman" w:hAnsi="Times New Roman" w:cs="Times New Roman"/>
          <w:sz w:val="24"/>
          <w:szCs w:val="24"/>
        </w:rPr>
      </w:pPr>
    </w:p>
    <w:p w:rsidR="00045D27" w:rsidRDefault="00045D27" w:rsidP="00045D27">
      <w:pPr>
        <w:spacing w:after="0"/>
        <w:rPr>
          <w:rFonts w:ascii="Times New Roman" w:hAnsi="Times New Roman" w:cs="Times New Roman"/>
          <w:sz w:val="24"/>
          <w:szCs w:val="24"/>
        </w:rPr>
      </w:pPr>
    </w:p>
    <w:p w:rsidR="00045D27" w:rsidRDefault="00045D27" w:rsidP="00045D27">
      <w:pPr>
        <w:spacing w:after="0"/>
        <w:rPr>
          <w:rFonts w:ascii="Times New Roman" w:hAnsi="Times New Roman" w:cs="Times New Roman"/>
          <w:sz w:val="24"/>
          <w:szCs w:val="24"/>
        </w:rPr>
      </w:pP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 </w:t>
      </w:r>
    </w:p>
    <w:p w:rsidR="00045D27" w:rsidRDefault="00045D27" w:rsidP="00045D27">
      <w:pPr>
        <w:spacing w:after="0"/>
        <w:rPr>
          <w:rFonts w:ascii="Times New Roman" w:hAnsi="Times New Roman" w:cs="Times New Roman"/>
          <w:sz w:val="24"/>
          <w:szCs w:val="24"/>
        </w:rPr>
      </w:pPr>
      <w:r>
        <w:rPr>
          <w:rFonts w:ascii="Times New Roman" w:hAnsi="Times New Roman" w:cs="Times New Roman"/>
          <w:b/>
          <w:sz w:val="24"/>
          <w:szCs w:val="24"/>
        </w:rPr>
        <w:t>Задачи предмета:</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ознакомить со спецификой профессиональной деятельности и новым формам организации труда в условиях рыночных отношений и конкуренции кадров;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ознакомить с базовыми экономическими понятиями и категориями, дающими возможность принимать эффективные экономические и организационные решения в условиях конкуренции и меняющейся социально-экономической ситуации;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сформировать экономическую культуру, экономическое мышление;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воспитывать уважение к частной собственности, прививать этику предпринимательской деятельности;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отрасли современного производства и сферы услуг;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ведущие предприятия региона; </w:t>
      </w:r>
      <w:r>
        <w:rPr>
          <w:rFonts w:ascii="Times New Roman" w:hAnsi="Times New Roman" w:cs="Times New Roman"/>
          <w:sz w:val="24"/>
          <w:szCs w:val="24"/>
        </w:rPr>
        <w:sym w:font="Symbol" w:char="F0B7"/>
      </w:r>
      <w:r>
        <w:rPr>
          <w:rFonts w:ascii="Times New Roman" w:hAnsi="Times New Roman" w:cs="Times New Roman"/>
          <w:sz w:val="24"/>
          <w:szCs w:val="24"/>
        </w:rPr>
        <w:t xml:space="preserve"> творческие методы решения технологических задач;</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назначение и структуру маркетинговой деятельности на предприятиях;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основные функции менеджмента на предприятии;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основные формы оплаты труда;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порядок найма и увольнения с работы;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содержание труда управленческого персонала и специалистов распространенных профессий;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устойчивость конъюнктуры по отдельным видам работ;</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источники информации о вакансиях для профессионального образования и трудоустройства;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пути получения профессионального образования и трудоустройства.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повысить уровень психологической компетенции учащихся за счет вооружения их соответствующими знаниями и умениями, расширения границ </w:t>
      </w:r>
      <w:proofErr w:type="spellStart"/>
      <w:r>
        <w:rPr>
          <w:rFonts w:ascii="Times New Roman" w:hAnsi="Times New Roman" w:cs="Times New Roman"/>
          <w:sz w:val="24"/>
          <w:szCs w:val="24"/>
        </w:rPr>
        <w:t>самовосприятия</w:t>
      </w:r>
      <w:proofErr w:type="spellEnd"/>
      <w:r>
        <w:rPr>
          <w:rFonts w:ascii="Times New Roman" w:hAnsi="Times New Roman" w:cs="Times New Roman"/>
          <w:sz w:val="24"/>
          <w:szCs w:val="24"/>
        </w:rPr>
        <w:t>, пробуждения потребности в самосовершенствовании;</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воспитать у учащихся бережное отношение к ресурсам, трудолюбие, гуманность, порядочность.</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 В соответстви</w:t>
      </w:r>
      <w:r w:rsidR="004B7B35">
        <w:rPr>
          <w:rFonts w:ascii="Times New Roman" w:hAnsi="Times New Roman" w:cs="Times New Roman"/>
          <w:sz w:val="24"/>
          <w:szCs w:val="24"/>
        </w:rPr>
        <w:t xml:space="preserve">и с учебным планом </w:t>
      </w:r>
      <w:proofErr w:type="spellStart"/>
      <w:r w:rsidR="004B7B35">
        <w:rPr>
          <w:rFonts w:ascii="Times New Roman" w:hAnsi="Times New Roman" w:cs="Times New Roman"/>
          <w:sz w:val="24"/>
          <w:szCs w:val="24"/>
        </w:rPr>
        <w:t>АксурскойСОШ</w:t>
      </w:r>
      <w:proofErr w:type="spellEnd"/>
      <w:r w:rsidR="004B7B35">
        <w:rPr>
          <w:rFonts w:ascii="Times New Roman" w:hAnsi="Times New Roman" w:cs="Times New Roman"/>
          <w:sz w:val="24"/>
          <w:szCs w:val="24"/>
        </w:rPr>
        <w:t xml:space="preserve"> филиала МАОУ </w:t>
      </w:r>
      <w:proofErr w:type="spellStart"/>
      <w:r w:rsidR="004B7B35">
        <w:rPr>
          <w:rFonts w:ascii="Times New Roman" w:hAnsi="Times New Roman" w:cs="Times New Roman"/>
          <w:sz w:val="24"/>
          <w:szCs w:val="24"/>
        </w:rPr>
        <w:t>Дубровинская</w:t>
      </w:r>
      <w:r>
        <w:rPr>
          <w:rFonts w:ascii="Times New Roman" w:hAnsi="Times New Roman" w:cs="Times New Roman"/>
          <w:sz w:val="24"/>
          <w:szCs w:val="24"/>
        </w:rPr>
        <w:t>СОШ</w:t>
      </w:r>
      <w:proofErr w:type="spellEnd"/>
      <w:r>
        <w:rPr>
          <w:rFonts w:ascii="Times New Roman" w:hAnsi="Times New Roman" w:cs="Times New Roman"/>
          <w:sz w:val="24"/>
          <w:szCs w:val="24"/>
        </w:rPr>
        <w:t xml:space="preserve">  на изучение технологии отводится:</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 xml:space="preserve">в 11 классе-34 часа, 1 час в неделю. </w:t>
      </w:r>
    </w:p>
    <w:p w:rsidR="00045D27" w:rsidRDefault="00045D27" w:rsidP="00045D27">
      <w:pPr>
        <w:spacing w:after="0"/>
        <w:rPr>
          <w:rFonts w:ascii="Times New Roman" w:hAnsi="Times New Roman" w:cs="Times New Roman"/>
          <w:sz w:val="24"/>
          <w:szCs w:val="24"/>
        </w:rPr>
      </w:pPr>
      <w:r>
        <w:rPr>
          <w:rFonts w:ascii="Times New Roman" w:hAnsi="Times New Roman" w:cs="Times New Roman"/>
          <w:sz w:val="24"/>
          <w:szCs w:val="24"/>
        </w:rPr>
        <w:t>Рабочие программы по предмету «Технология» реализуются с использованием следующих учебно-методических комплексов:</w:t>
      </w:r>
    </w:p>
    <w:tbl>
      <w:tblPr>
        <w:tblStyle w:val="a3"/>
        <w:tblW w:w="0" w:type="auto"/>
        <w:tblInd w:w="0" w:type="dxa"/>
        <w:tblLook w:val="04A0"/>
      </w:tblPr>
      <w:tblGrid>
        <w:gridCol w:w="959"/>
        <w:gridCol w:w="8612"/>
      </w:tblGrid>
      <w:tr w:rsidR="00045D27" w:rsidTr="00045D27">
        <w:tc>
          <w:tcPr>
            <w:tcW w:w="959" w:type="dxa"/>
            <w:tcBorders>
              <w:top w:val="single" w:sz="4" w:space="0" w:color="auto"/>
              <w:left w:val="single" w:sz="4" w:space="0" w:color="auto"/>
              <w:bottom w:val="single" w:sz="4" w:space="0" w:color="auto"/>
              <w:right w:val="single" w:sz="4" w:space="0" w:color="auto"/>
            </w:tcBorders>
            <w:hideMark/>
          </w:tcPr>
          <w:p w:rsidR="00045D27" w:rsidRDefault="00045D27">
            <w:pPr>
              <w:rPr>
                <w:rFonts w:ascii="Times New Roman" w:hAnsi="Times New Roman" w:cs="Times New Roman"/>
                <w:sz w:val="24"/>
                <w:szCs w:val="24"/>
              </w:rPr>
            </w:pPr>
            <w:r>
              <w:rPr>
                <w:rFonts w:ascii="Times New Roman" w:hAnsi="Times New Roman" w:cs="Times New Roman"/>
                <w:sz w:val="24"/>
                <w:szCs w:val="24"/>
              </w:rPr>
              <w:t>Класс</w:t>
            </w:r>
          </w:p>
        </w:tc>
        <w:tc>
          <w:tcPr>
            <w:tcW w:w="8612" w:type="dxa"/>
            <w:tcBorders>
              <w:top w:val="single" w:sz="4" w:space="0" w:color="auto"/>
              <w:left w:val="single" w:sz="4" w:space="0" w:color="auto"/>
              <w:bottom w:val="single" w:sz="4" w:space="0" w:color="auto"/>
              <w:right w:val="single" w:sz="4" w:space="0" w:color="auto"/>
            </w:tcBorders>
            <w:hideMark/>
          </w:tcPr>
          <w:p w:rsidR="00045D27" w:rsidRDefault="00045D27">
            <w:pPr>
              <w:rPr>
                <w:rFonts w:ascii="Times New Roman" w:hAnsi="Times New Roman" w:cs="Times New Roman"/>
                <w:sz w:val="24"/>
                <w:szCs w:val="24"/>
              </w:rPr>
            </w:pPr>
            <w:r>
              <w:rPr>
                <w:rFonts w:ascii="Times New Roman" w:hAnsi="Times New Roman" w:cs="Times New Roman"/>
                <w:sz w:val="24"/>
                <w:szCs w:val="24"/>
              </w:rPr>
              <w:t>УМК</w:t>
            </w:r>
          </w:p>
        </w:tc>
      </w:tr>
      <w:tr w:rsidR="00045D27" w:rsidTr="00045D27">
        <w:tc>
          <w:tcPr>
            <w:tcW w:w="959" w:type="dxa"/>
            <w:tcBorders>
              <w:top w:val="single" w:sz="4" w:space="0" w:color="auto"/>
              <w:left w:val="single" w:sz="4" w:space="0" w:color="auto"/>
              <w:bottom w:val="single" w:sz="4" w:space="0" w:color="auto"/>
              <w:right w:val="single" w:sz="4" w:space="0" w:color="auto"/>
            </w:tcBorders>
            <w:hideMark/>
          </w:tcPr>
          <w:p w:rsidR="00045D27" w:rsidRDefault="00045D27">
            <w:pPr>
              <w:rPr>
                <w:rFonts w:ascii="Times New Roman" w:hAnsi="Times New Roman" w:cs="Times New Roman"/>
                <w:sz w:val="24"/>
                <w:szCs w:val="24"/>
              </w:rPr>
            </w:pPr>
            <w:r>
              <w:rPr>
                <w:rFonts w:ascii="Times New Roman" w:hAnsi="Times New Roman" w:cs="Times New Roman"/>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045D27" w:rsidRDefault="00045D27">
            <w:pPr>
              <w:rPr>
                <w:rFonts w:ascii="Times New Roman" w:hAnsi="Times New Roman" w:cs="Times New Roman"/>
                <w:sz w:val="24"/>
                <w:szCs w:val="24"/>
              </w:rPr>
            </w:pPr>
            <w:r>
              <w:rPr>
                <w:rFonts w:ascii="Times New Roman" w:hAnsi="Times New Roman" w:cs="Times New Roman"/>
                <w:sz w:val="24"/>
                <w:szCs w:val="24"/>
              </w:rPr>
              <w:t xml:space="preserve">Технология: базовый уровень: 10-11 класс: учебник для учащихся общеобразовательных учреждений под ред. В.Д. Симоненко, </w:t>
            </w:r>
            <w:proofErr w:type="spellStart"/>
            <w:r>
              <w:rPr>
                <w:rFonts w:ascii="Times New Roman" w:hAnsi="Times New Roman" w:cs="Times New Roman"/>
                <w:sz w:val="24"/>
                <w:szCs w:val="24"/>
              </w:rPr>
              <w:t>О.П.Очинин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Н.В.Матяш</w:t>
            </w:r>
            <w:proofErr w:type="spellEnd"/>
            <w:r>
              <w:rPr>
                <w:rFonts w:ascii="Times New Roman" w:hAnsi="Times New Roman" w:cs="Times New Roman"/>
                <w:sz w:val="24"/>
                <w:szCs w:val="24"/>
              </w:rPr>
              <w:t xml:space="preserve"> и др.  М.: ВентанаГраф,2014</w:t>
            </w:r>
          </w:p>
        </w:tc>
      </w:tr>
    </w:tbl>
    <w:p w:rsidR="00045D27" w:rsidRDefault="00045D27" w:rsidP="00045D27">
      <w:pPr>
        <w:spacing w:after="0"/>
        <w:rPr>
          <w:rFonts w:ascii="Times New Roman" w:hAnsi="Times New Roman" w:cs="Times New Roman"/>
          <w:sz w:val="24"/>
          <w:szCs w:val="24"/>
        </w:rPr>
      </w:pPr>
    </w:p>
    <w:p w:rsidR="00757401" w:rsidRDefault="004B7B35">
      <w:bookmarkStart w:id="0" w:name="_GoBack"/>
      <w:bookmarkEnd w:id="0"/>
    </w:p>
    <w:sectPr w:rsidR="00757401" w:rsidSect="00E80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360"/>
    <w:rsid w:val="00045D27"/>
    <w:rsid w:val="003B2803"/>
    <w:rsid w:val="004B7B35"/>
    <w:rsid w:val="00546329"/>
    <w:rsid w:val="00E24360"/>
    <w:rsid w:val="00E80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D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96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4486</Characters>
  <Application>Microsoft Office Word</Application>
  <DocSecurity>0</DocSecurity>
  <Lines>37</Lines>
  <Paragraphs>10</Paragraphs>
  <ScaleCrop>false</ScaleCrop>
  <Company>SPecialiST RePack</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Аксурская СОШ</dc:creator>
  <cp:keywords/>
  <dc:description/>
  <cp:lastModifiedBy>МАОУ Аксурская СОШ</cp:lastModifiedBy>
  <cp:revision>3</cp:revision>
  <dcterms:created xsi:type="dcterms:W3CDTF">2020-04-23T06:20:00Z</dcterms:created>
  <dcterms:modified xsi:type="dcterms:W3CDTF">2020-09-24T05:08:00Z</dcterms:modified>
</cp:coreProperties>
</file>